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Navigating</w:t>
      </w:r>
      <w:r>
        <w:t xml:space="preserve"> </w:t>
      </w:r>
      <w:r>
        <w:t xml:space="preserve">Complexity</w:t>
      </w:r>
      <w:r>
        <w:t xml:space="preserve"> </w:t>
      </w:r>
      <w:r>
        <w:t xml:space="preserve">in</w:t>
      </w:r>
      <w:r>
        <w:t xml:space="preserve"> </w:t>
      </w:r>
      <w:r>
        <w:t xml:space="preserve">India,</w:t>
      </w:r>
      <w:r>
        <w:t xml:space="preserve"> </w:t>
      </w:r>
      <w:r>
        <w:t xml:space="preserve">New</w:t>
      </w:r>
      <w:r>
        <w:t xml:space="preserve"> </w:t>
      </w:r>
      <w:r>
        <w:t xml:space="preserve">Delhi</w:t>
      </w:r>
    </w:p>
    <w:bookmarkStart w:id="27" w:name="X0e4de39ba593dfe5bac3066a7319db078e6588c"/>
    <w:p>
      <w:pPr>
        <w:pStyle w:val="Heading1"/>
      </w:pPr>
      <w:r>
        <w:t xml:space="preserve">The Modern Economist as a Strategic Architect of Policy in India, New Delhi</w:t>
      </w:r>
    </w:p>
    <w:p>
      <w:pPr>
        <w:pStyle w:val="FirstParagraph"/>
      </w:pPr>
      <w:r>
        <w:rPr>
          <w:bCs/>
          <w:b/>
        </w:rPr>
        <w:t xml:space="preserve">Abstract</w:t>
      </w:r>
    </w:p>
    <w:p>
      <w:pPr>
        <w:pStyle w:val="BodyText"/>
      </w:pPr>
      <w:r>
        <w:t xml:space="preserve">The role of the economist has transcended traditional academic boundaries to become a central pillar in the governance and strategic planning of emerging markets. This conference paper explores the multifaceted responsibilities of an Economist operating within India, New Delhi, analyzing how macroeconomic principles are applied to solve micro-level developmental challenges. By examining policy formulation, fiscal management, and digital transformation initiatives spearheaded from the national capital, this document argues that the contemporary Economist in India is not merely an observer but a critical architect of sustainable economic growth. The paper further highlights how New Delhi serves as the nexus where global economic trends intersect with local socio-economic realities, demanding a nuanced approach to development economics.</w:t>
      </w:r>
    </w:p>
    <w:bookmarkStart w:id="20" w:name="introduction"/>
    <w:p>
      <w:pPr>
        <w:pStyle w:val="Heading2"/>
      </w:pPr>
      <w:r>
        <w:t xml:space="preserve">1. Introduction</w:t>
      </w:r>
    </w:p>
    <w:p>
      <w:pPr>
        <w:pStyle w:val="FirstParagraph"/>
      </w:pPr>
      <w:r>
        <w:t xml:space="preserve">In the rapidly evolving landscape of global finance and development, the title of "Economist" carries profound weight, particularly in nations experiencing hyper-growth such as India. As the capital city and administrative heart of this vast democracy, New Delhi is not just a geographical location but a symbolic center where policy decisions ripple across continents. For an Economist based in or focused on India, New Delhi represents the epicenter of decision-making power. This paper aims to dissect the evolving identity of the Economist in this specific context. It argues that success in this role requires more than quantitative proficiency; it demands a deep understanding of political economy, historical context, and the unique demographic pressures faced by one of the world's most populous nations.</w:t>
      </w:r>
    </w:p>
    <w:bookmarkEnd w:id="20"/>
    <w:bookmarkStart w:id="21" w:name="X1b4ca297c44dea8b866d61c1ab3604aabdb08e0"/>
    <w:p>
      <w:pPr>
        <w:pStyle w:val="Heading2"/>
      </w:pPr>
      <w:r>
        <w:t xml:space="preserve">2. The Indian Economic Context: A Paradox of Growth and Inclusion</w:t>
      </w:r>
    </w:p>
    <w:p>
      <w:pPr>
        <w:pStyle w:val="FirstParagraph"/>
      </w:pPr>
      <w:r>
        <w:t xml:space="preserve">To understand the mandate of an Economist in India, one must first appreciate the complexity of its economic fabric. India presents a unique paradox: it is simultaneously one of the fastest-growing major economies and a nation grappling with significant income inequality. The Economist operating out of New Delhi must navigate these dualities daily. From agricultural distress in rural hinterlands to high-tech innovation hubs in Bangalore and Hyderabad, the disparities are vast.</w:t>
      </w:r>
    </w:p>
    <w:p>
      <w:pPr>
        <w:pStyle w:val="BodyText"/>
      </w:pPr>
      <w:r>
        <w:t xml:space="preserve">The role involves interpreting data that reflects both informal sector resilience and formal sector volatility. For instance, while GDP figures may show robust expansion, the Economist must analyze labor market participation rates, particularly among women, and regional inflation trends. In New Delhi, policymakers rely on this granular analysis to craft inclusive policies. The challenge lies in translating abstract economic models into tangible improvements in living standards for millions of citizens who remain outside the formal tax net or social security systems.</w:t>
      </w:r>
    </w:p>
    <w:bookmarkEnd w:id="21"/>
    <w:bookmarkStart w:id="22" w:name="Xaca22345a770babb20069fc5cd18824ec6514f0"/>
    <w:p>
      <w:pPr>
        <w:pStyle w:val="Heading2"/>
      </w:pPr>
      <w:r>
        <w:t xml:space="preserve">3. Policy Formulation in the Capital: The Role of New Delhi</w:t>
      </w:r>
    </w:p>
    <w:p>
      <w:pPr>
        <w:pStyle w:val="FirstParagraph"/>
      </w:pPr>
      <w:r>
        <w:t xml:space="preserve">New Delhi is home to key institutions such as the Reserve Bank of India (RBI), the Ministry of Finance, and various think tanks that drive national economic discourse. For an Economist here, the environment is highly collaborative yet competitive. The primary function involves advising government bodies on fiscal policy, monetary stability, and infrastructure investment.</w:t>
      </w:r>
    </w:p>
    <w:p>
      <w:pPr>
        <w:pStyle w:val="BodyText"/>
      </w:pPr>
      <w:r>
        <w:t xml:space="preserve">A significant aspect of this role is the implementation of structural reforms. Recent years have seen ambitious initiatives like the Goods and Services Tax (GST) rollout and the digital public infrastructure push. Economists in New Delhi are tasked with monitoring the efficacy of these reforms, identifying bottlenecks, and proposing corrective measures. They act as a bridge between political will and economic feasibility. For example, during recent fiscal consolidation efforts, Economists provided critical data on subsidy rationalization to reduce fiscal deficits without compromising social welfare programs.</w:t>
      </w:r>
    </w:p>
    <w:bookmarkEnd w:id="22"/>
    <w:bookmarkStart w:id="23" w:name="X55d30b0e795da4ae58d07458bc3a5446f6d9301"/>
    <w:p>
      <w:pPr>
        <w:pStyle w:val="Heading2"/>
      </w:pPr>
      <w:r>
        <w:t xml:space="preserve">4. Digital Transformation and the Future of Work</w:t>
      </w:r>
    </w:p>
    <w:p>
      <w:pPr>
        <w:pStyle w:val="FirstParagraph"/>
      </w:pPr>
      <w:r>
        <w:t xml:space="preserve">The modern Economist cannot ignore the seismic shift brought about by digitalization. India has emerged as a global leader in digital public goods, exemplified by initiatives like UPI (Unified Payments Interface) and Aadhaar. In New Delhi, Economists are increasingly involved in analyzing the macroeconomic impact of fintech adoption, data privacy regulations, and the gig economy.</w:t>
      </w:r>
    </w:p>
    <w:p>
      <w:pPr>
        <w:pStyle w:val="BodyText"/>
      </w:pPr>
      <w:r>
        <w:t xml:space="preserve">The transition to a digital economy offers opportunities for financial inclusion but also raises questions about job displacement and skill gaps. An Economist in this context must evaluate how automation affects manufacturing sectors and service industries alike. Furthermore, as New Delhi positions itself as a hub for artificial intelligence research, Economists are called upon to create frameworks that encourage innovation while ensuring equitable distribution of the gains from technological advancement.</w:t>
      </w:r>
    </w:p>
    <w:bookmarkEnd w:id="23"/>
    <w:bookmarkStart w:id="24" w:name="X72196018456d71d14faeafa2b6a343444c94576"/>
    <w:p>
      <w:pPr>
        <w:pStyle w:val="Heading2"/>
      </w:pPr>
      <w:r>
        <w:t xml:space="preserve">5. Challenges Facing the Contemporary Economist in India</w:t>
      </w:r>
    </w:p>
    <w:p>
      <w:pPr>
        <w:pStyle w:val="FirstParagraph"/>
      </w:pPr>
      <w:r>
        <w:t xml:space="preserve">Despite India's promising trajectory, several challenges persist. Climate change poses an existential threat to agricultural productivity, which employs a vast portion of the workforce. Economists must integrate environmental costs into growth models, advocating for green finance and sustainable development goals (SDGs). Additionally, geopolitical tensions influence trade policies and supply chain resilience. New Delhi's strategic location makes it crucial for Economists to assess how global conflicts impact local import-export dynamics.</w:t>
      </w:r>
    </w:p>
    <w:p>
      <w:pPr>
        <w:pStyle w:val="BodyText"/>
      </w:pPr>
      <w:r>
        <w:t xml:space="preserve">Another challenge is the communication gap between technical economic analysis and public understanding. An Economist must effectively communicate complex issues like inflation targeting or bond yield curves to diverse stakeholders, including civil society organizations and the media. In New Delhi, where political accountability is high, clear communication is as vital as accurate modeling.</w:t>
      </w:r>
    </w:p>
    <w:bookmarkEnd w:id="24"/>
    <w:bookmarkStart w:id="25" w:name="conclusion"/>
    <w:p>
      <w:pPr>
        <w:pStyle w:val="Heading2"/>
      </w:pPr>
      <w:r>
        <w:t xml:space="preserve">6. Conclusion</w:t>
      </w:r>
    </w:p>
    <w:p>
      <w:pPr>
        <w:pStyle w:val="FirstParagraph"/>
      </w:pPr>
      <w:r>
        <w:t xml:space="preserve">In conclusion, the role of an Economist in India, New Delhi is dynamic and indispensable. It requires a blend of rigorous analytical skills and empathetic policy design to address the nation's complex socio-economic landscape. As India continues its journey toward becoming a $5 trillion economy, Economists will play a pivotal role in ensuring that growth is sustainable, inclusive, and resilient to global shocks. The capital city serves as the laboratory where these ideas are tested and refined. Future research should focus on enhancing data literacy among policymakers and fostering greater interdisciplinary collaboration between Economists, sociologists, and technologists. Ultimately, the success of India's economic future depends heavily on the ability of its Economists to translate theory into practice within the vibrant and challenging environment of New Delhi.</w:t>
      </w:r>
    </w:p>
    <w:bookmarkEnd w:id="25"/>
    <w:bookmarkStart w:id="26" w:name="references"/>
    <w:p>
      <w:pPr>
        <w:pStyle w:val="Heading2"/>
      </w:pPr>
      <w:r>
        <w:t xml:space="preserve">References</w:t>
      </w:r>
    </w:p>
    <w:p>
      <w:pPr>
        <w:pStyle w:val="FirstParagraph"/>
      </w:pPr>
      <w:r>
        <w:t xml:space="preserve">[1] Reserve Bank of India. (2023). *Report on Trend and Progress of Banking in India*. Mumbai: RBI Publications.</w:t>
      </w:r>
    </w:p>
    <w:p>
      <w:pPr>
        <w:pStyle w:val="BodyText"/>
      </w:pPr>
      <w:r>
        <w:t xml:space="preserve">[2] Ministry of Finance, Government of India. (2024). *Economic Survey 2023-24*. New Delhi: Publication Division.</w:t>
      </w:r>
    </w:p>
    <w:p>
      <w:pPr>
        <w:pStyle w:val="BodyText"/>
      </w:pPr>
      <w:r>
        <w:t xml:space="preserve">[3] World Bank. (2023). *India Development Update: Scaling Up for Inclusive Growth*. Washington, D.C.: World Bank Group.</w:t>
      </w:r>
    </w:p>
    <w:p>
      <w:pPr>
        <w:pStyle w:val="BodyText"/>
      </w:pPr>
      <w:r>
        <w:t xml:space="preserve">[4] NITI Aayog. (2023). *Strategy for New India @ 75*. New Delhi: Government of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Navigating Complexity in India, New Delhi</dc:title>
  <dc:creator/>
  <dc:language>en</dc:language>
  <cp:keywords/>
  <dcterms:created xsi:type="dcterms:W3CDTF">2026-07-30T11:00:03Z</dcterms:created>
  <dcterms:modified xsi:type="dcterms:W3CDTF">2026-07-30T11:00:03Z</dcterms:modified>
</cp:coreProperties>
</file>

<file path=docProps/custom.xml><?xml version="1.0" encoding="utf-8"?>
<Properties xmlns="http://schemas.openxmlformats.org/officeDocument/2006/custom-properties" xmlns:vt="http://schemas.openxmlformats.org/officeDocument/2006/docPropsVTypes"/>
</file>