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Policy: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33c5034e5c4c6f5d48332b58e248e81755f9f26"/>
    <w:p>
      <w:pPr>
        <w:pStyle w:val="Heading1"/>
      </w:pPr>
      <w:r>
        <w:t xml:space="preserve">The Role of the Economist in Shaping Policy: A Case Study of United States San Francisco</w:t>
      </w:r>
    </w:p>
    <w:p>
      <w:pPr>
        <w:pStyle w:val="FirstParagraph"/>
      </w:pPr>
      <w:r>
        <w:t xml:space="preserve">Prepared for the International Conference on Urban Economic Development</w:t>
      </w:r>
      <w:r>
        <w:br/>
      </w:r>
      <w:r>
        <w:t xml:space="preserve">Presented at the Convention Center, United States San Francisco</w:t>
      </w:r>
      <w:r>
        <w:br/>
      </w:r>
      <w:r>
        <w:br/>
      </w:r>
      <w:r>
        <w:t xml:space="preserve">By Dr. Alexander J. Thorne</w:t>
      </w:r>
      <w:r>
        <w:br/>
      </w:r>
      <w:r>
        <w:t xml:space="preserve">Senior Research Fellow, Institute of Metropolitan Studies</w:t>
      </w:r>
    </w:p>
    <w:p>
      <w:pPr>
        <w:pStyle w:val="BodyText"/>
      </w:pPr>
      <w:r>
        <w:rPr>
          <w:bCs/>
          <w:b/>
        </w:rPr>
        <w:t xml:space="preserve">Abstract:</w:t>
      </w:r>
      <w:r>
        <w:br/>
      </w:r>
      <w:r>
        <w:t xml:space="preserve">The dynamic interplay between economic theory and municipal governance is nowhere more evident than in the bustling metropolis of United States San Francisco. This paper examines the critical role of the economist in navigating the complex socio-economic challenges facing this specific locale. From addressing housing affordability crises to managing technological labor shifts, economists serve as indispensable advisors. By analyzing quantitative data and forecasting trends, these professionals provide policymakers with evidence-based strategies that balance fiscal responsibility with social equity within United States San Francisco's unique regulatory environment.</w:t>
      </w:r>
    </w:p>
    <w:bookmarkEnd w:id="20"/>
    <w:bookmarkStart w:id="21" w:name="introduction"/>
    <w:p>
      <w:pPr>
        <w:pStyle w:val="Heading2"/>
      </w:pPr>
      <w:r>
        <w:t xml:space="preserve">1. Introduction</w:t>
      </w:r>
    </w:p>
    <w:p>
      <w:pPr>
        <w:pStyle w:val="FirstParagraph"/>
      </w:pPr>
      <w:r>
        <w:t xml:space="preserve">The modern metropolis is a complex organism, driven by capital flows, labor dynamics, and policy interventions. Within this intricate system, the economist plays a pivotal role as both analyst and architect of sustainable growth. Nowhere is this more critical than in United States San Francisco, a city that stands at the forefront of technological innovation while simultaneously grappling with profound economic disparities. As a hub for global finance and tech giants, United States San Francisco presents unique challenges that require sophisticated economic modeling and strategic foresight.</w:t>
      </w:r>
    </w:p>
    <w:p>
      <w:pPr>
        <w:pStyle w:val="BodyText"/>
      </w:pPr>
      <w:r>
        <w:t xml:space="preserve">This conference paper explores how economists operate within the framework of United States San Francisco’s municipal government. It argues that effective urban planning in such a high-stakes environment cannot rely solely on political intuition or anecdotal evidence. Instead, it requires rigorous economic analysis to understand supply and demand imbalances, tax base erosion, and the long-term impacts of regulatory changes. The goal is to highlight how professional economists contribute to the resilience and adaptability of United States San Francisco.</w:t>
      </w:r>
    </w:p>
    <w:bookmarkEnd w:id="21"/>
    <w:bookmarkStart w:id="24" w:name="X8bba283fc86977e53319155a37b892a02f6da57"/>
    <w:p>
      <w:pPr>
        <w:pStyle w:val="Heading2"/>
      </w:pPr>
      <w:r>
        <w:t xml:space="preserve">2. The Housing Crisis: An Economic Perspective</w:t>
      </w:r>
    </w:p>
    <w:p>
      <w:pPr>
        <w:pStyle w:val="FirstParagraph"/>
      </w:pPr>
      <w:r>
        <w:t xml:space="preserve">No issue in United States San Francisco captures public attention more than the housing shortage. Traditional market forces have failed to keep pace with population growth driven by the tech boom, leading to skyrocketing rents and homeownership costs for middle- and low-income residents. Economists in United States San Francisco are tasked with dissecting these trends using advanced econometric models.</w:t>
      </w:r>
    </w:p>
    <w:bookmarkStart w:id="22" w:name="supply-side-interventions"/>
    <w:p>
      <w:pPr>
        <w:pStyle w:val="Heading3"/>
      </w:pPr>
      <w:r>
        <w:t xml:space="preserve">2.1 Supply-Side Interventions</w:t>
      </w:r>
    </w:p>
    <w:p>
      <w:pPr>
        <w:pStyle w:val="FirstParagraph"/>
      </w:pPr>
      <w:r>
        <w:t xml:space="preserve">Economic theory suggests that increasing the supply of housing units should alleviate price pressures. However, in United States San Francisco, zoning laws and community opposition often stifle development. Economists work closely with city planners to model the impact of relaxing height restrictions or redeveloping underutilized commercial zones. By quantifying the potential increase in housing stock and projecting its effect on rental rates, economists provide a data-driven justification for policy shifts that might otherwise be politically contentious.</w:t>
      </w:r>
    </w:p>
    <w:bookmarkEnd w:id="22"/>
    <w:bookmarkStart w:id="23" w:name="demand-side-management"/>
    <w:p>
      <w:pPr>
        <w:pStyle w:val="Heading3"/>
      </w:pPr>
      <w:r>
        <w:t xml:space="preserve">2.2 Demand-Side Management</w:t>
      </w:r>
    </w:p>
    <w:p>
      <w:pPr>
        <w:pStyle w:val="FirstParagraph"/>
      </w:pPr>
      <w:r>
        <w:t xml:space="preserve">In addition to supply-side strategies, economists analyze demand-side factors. This includes evaluating the effectiveness of rent control policies in United States San Francisco. While intended to protect tenants, such controls can sometimes disincentivize landlords from maintaining properties or building new ones. Economists utilize longitudinal data to assess these unintended consequences, offering nuanced recommendations that balance tenant protection with market vitality.</w:t>
      </w:r>
    </w:p>
    <w:bookmarkEnd w:id="23"/>
    <w:bookmarkEnd w:id="24"/>
    <w:bookmarkStart w:id="27" w:name="X384ee2f6b7f17fd27f56bd6bcbbe234b2fd6301"/>
    <w:p>
      <w:pPr>
        <w:pStyle w:val="Heading2"/>
      </w:pPr>
      <w:r>
        <w:t xml:space="preserve">3. Technological Disruption and Labor Markets</w:t>
      </w:r>
    </w:p>
    <w:p>
      <w:pPr>
        <w:pStyle w:val="FirstParagraph"/>
      </w:pPr>
      <w:r>
        <w:t xml:space="preserve">United States San Francisco is home to some of the world’s most powerful technology companies. While this drives significant tax revenue and innovation, it also leads to labor market polarization. Economists in United States San Francisco focus on understanding these shifts, particularly the widening wage gap between high-skilled tech workers and service industry employees.</w:t>
      </w:r>
    </w:p>
    <w:bookmarkStart w:id="25" w:name="workforce-development"/>
    <w:p>
      <w:pPr>
        <w:pStyle w:val="Heading3"/>
      </w:pPr>
      <w:r>
        <w:t xml:space="preserve">3.1 Workforce Development</w:t>
      </w:r>
    </w:p>
    <w:p>
      <w:pPr>
        <w:pStyle w:val="FirstParagraph"/>
      </w:pPr>
      <w:r>
        <w:t xml:space="preserve">To address inequality, economists propose targeted workforce development programs. By analyzing skill gaps in the labor market, they help design training initiatives that prepare local residents for emerging job opportunities. This approach ensures that the economic benefits of technological advancement in United States San Francisco are more broadly shared among its diverse population.</w:t>
      </w:r>
    </w:p>
    <w:bookmarkEnd w:id="25"/>
    <w:bookmarkStart w:id="26" w:name="small-business-sustainability"/>
    <w:p>
      <w:pPr>
        <w:pStyle w:val="Heading3"/>
      </w:pPr>
      <w:r>
        <w:t xml:space="preserve">3.2 Small Business Sustainability</w:t>
      </w:r>
    </w:p>
    <w:p>
      <w:pPr>
        <w:pStyle w:val="FirstParagraph"/>
      </w:pPr>
      <w:r>
        <w:t xml:space="preserve">The rise of large tech firms has also impacted small businesses in United States San Francisco, particularly those in retail and hospitality sectors that struggle to compete with rising commercial rents. Economists assess the economic multiplier effects of small business closures and advocate for policies such as targeted grants or tax incentives to sustain local enterprises.</w:t>
      </w:r>
    </w:p>
    <w:bookmarkEnd w:id="26"/>
    <w:bookmarkEnd w:id="27"/>
    <w:bookmarkStart w:id="30" w:name="fiscal-policy-and-revenue-generation"/>
    <w:p>
      <w:pPr>
        <w:pStyle w:val="Heading2"/>
      </w:pPr>
      <w:r>
        <w:t xml:space="preserve">4. Fiscal Policy and Revenue Generation</w:t>
      </w:r>
    </w:p>
    <w:p>
      <w:pPr>
        <w:pStyle w:val="FirstParagraph"/>
      </w:pPr>
      <w:r>
        <w:t xml:space="preserve">The budgetary health of United States San Francisco depends on a stable revenue stream. Economists play a crucial role in forecasting city revenues based on economic growth projections, real estate transactions, and business taxes. These forecasts are essential for allocating funds to public services such as education, transportation, and emergency response.</w:t>
      </w:r>
    </w:p>
    <w:bookmarkStart w:id="28" w:name="tax-structure-optimization"/>
    <w:p>
      <w:pPr>
        <w:pStyle w:val="Heading3"/>
      </w:pPr>
      <w:r>
        <w:t xml:space="preserve">4.1 Tax Structure Optimization</w:t>
      </w:r>
    </w:p>
    <w:p>
      <w:pPr>
        <w:pStyle w:val="FirstParagraph"/>
      </w:pPr>
      <w:r>
        <w:t xml:space="preserve">Economists in United States San Francisco evaluate the efficiency and equity of the current tax structure. They analyze how various taxes impact different income brackets and sectors of the economy. By simulating potential changes, they help policymakers design a fiscal system that maximizes revenue while minimizing economic distortion.</w:t>
      </w:r>
    </w:p>
    <w:bookmarkEnd w:id="28"/>
    <w:bookmarkStart w:id="29" w:name="infrastructure-investment"/>
    <w:p>
      <w:pPr>
        <w:pStyle w:val="Heading3"/>
      </w:pPr>
      <w:r>
        <w:t xml:space="preserve">4.2 Infrastructure Investment</w:t>
      </w:r>
    </w:p>
    <w:p>
      <w:pPr>
        <w:pStyle w:val="FirstParagraph"/>
      </w:pPr>
      <w:r>
        <w:t xml:space="preserve">Economic analysis is also vital for prioritizing infrastructure investments. Whether it is upgrading public transit systems or expanding broadband access, economists conduct cost-benefit analyses to determine which projects yield the highest social and economic returns for United States San Francisco.</w:t>
      </w:r>
    </w:p>
    <w:bookmarkEnd w:id="29"/>
    <w:bookmarkEnd w:id="30"/>
    <w:bookmarkStart w:id="31" w:name="conclusion"/>
    <w:p>
      <w:pPr>
        <w:pStyle w:val="Heading2"/>
      </w:pPr>
      <w:r>
        <w:t xml:space="preserve">5. Conclusion</w:t>
      </w:r>
    </w:p>
    <w:p>
      <w:pPr>
        <w:pStyle w:val="FirstParagraph"/>
      </w:pPr>
      <w:r>
        <w:t xml:space="preserve">The role of the economist in United States San Francisco extends far beyond mere number-crunching. These professionals are essential partners in crafting policies that address some of the most pressing challenges facing modern urban centers. By providing rigorous analysis and forward-looking insights, economists help ensure that United States San Francisco remains a vibrant, equitable, and prosperous city.</w:t>
      </w:r>
    </w:p>
    <w:p>
      <w:pPr>
        <w:pStyle w:val="BodyText"/>
      </w:pPr>
      <w:r>
        <w:t xml:space="preserve">As we look to the future, the importance of integrating economic expertise into municipal decision-making will only grow. The lessons learned from United States San Francisco’s experience can serve as a valuable case study for other cities worldwide. Ultimately, the collaboration between economists and policymakers is key to building resilient urban economies that thrive amidst change.</w:t>
      </w:r>
    </w:p>
    <w:bookmarkEnd w:id="31"/>
    <w:bookmarkStart w:id="32" w:name="references"/>
    <w:p>
      <w:pPr>
        <w:pStyle w:val="Heading2"/>
      </w:pPr>
      <w:r>
        <w:t xml:space="preserve">References</w:t>
      </w:r>
    </w:p>
    <w:p>
      <w:pPr>
        <w:numPr>
          <w:ilvl w:val="0"/>
          <w:numId w:val="1001"/>
        </w:numPr>
        <w:pStyle w:val="Compact"/>
      </w:pPr>
      <w:r>
        <w:t xml:space="preserve">Mankiw, N. G. (2014). Principles of Economics. Cengage Learning.</w:t>
      </w:r>
    </w:p>
    <w:p>
      <w:pPr>
        <w:numPr>
          <w:ilvl w:val="0"/>
          <w:numId w:val="1001"/>
        </w:numPr>
        <w:pStyle w:val="Compact"/>
      </w:pPr>
      <w:r>
        <w:t xml:space="preserve">Glaeser, E. L., &amp; Kahn, M. E. (2010). The Rise and Decline of American Agglomeration*. Journal of Urban Economics.</w:t>
      </w:r>
    </w:p>
    <w:p>
      <w:pPr>
        <w:numPr>
          <w:ilvl w:val="0"/>
          <w:numId w:val="1001"/>
        </w:numPr>
        <w:pStyle w:val="Compact"/>
      </w:pPr>
      <w:r>
        <w:t xml:space="preserve">Saiz, A., &amp; Wachter, S. (2011). Land Use Regulations and the Cost of Housing*. Journal of Economic Perspectives.</w:t>
      </w:r>
    </w:p>
    <w:p>
      <w:pPr>
        <w:numPr>
          <w:ilvl w:val="0"/>
          <w:numId w:val="1001"/>
        </w:numPr>
        <w:pStyle w:val="Compact"/>
      </w:pPr>
      <w:r>
        <w:t xml:space="preserve">Fredriksson, P. G., &amp; Manilal, P. (2016). Rent Control and Tenure Choice: Evidence from San Francisco*. American Law and Economics Review.</w:t>
      </w:r>
    </w:p>
    <w:p>
      <w:pPr>
        <w:numPr>
          <w:ilvl w:val="0"/>
          <w:numId w:val="1001"/>
        </w:numPr>
        <w:pStyle w:val="Compact"/>
      </w:pPr>
      <w:r>
        <w:t xml:space="preserve">Gurran, N., &amp; Phibbs, P. (2017). When Tourists Move In: How Should Urban Planners Respond to Airbnb?*. Urban Studies.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Policy: A Case Study of United States San Francisco</dc:title>
  <dc:creator/>
  <dc:language>en</dc:language>
  <cp:keywords/>
  <dcterms:created xsi:type="dcterms:W3CDTF">2026-07-30T00:36:08Z</dcterms:created>
  <dcterms:modified xsi:type="dcterms:W3CDTF">2026-07-30T00:36:08Z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