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Digital</w:t>
      </w:r>
      <w:r>
        <w:t xml:space="preserve"> </w:t>
      </w:r>
      <w:r>
        <w:t xml:space="preserve">Editorial</w:t>
      </w:r>
      <w:r>
        <w:t xml:space="preserve"> </w:t>
      </w:r>
      <w:r>
        <w:t xml:space="preserve">Infrastructure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Analysis</w:t>
      </w:r>
    </w:p>
    <w:bookmarkStart w:id="29" w:name="Xc86c2d700bd528e03aa9bb3d448db86297e7f41"/>
    <w:p>
      <w:pPr>
        <w:pStyle w:val="Heading1"/>
      </w:pPr>
      <w:r>
        <w:t xml:space="preserve">The Evolution of Digital Editorial Infrastructure in United States San Francisco:</w:t>
      </w:r>
    </w:p>
    <w:bookmarkStart w:id="28" w:name="Xd7dbaef8f23178030361c1f7cefd63fbec4b609"/>
    <w:p>
      <w:pPr>
        <w:pStyle w:val="Heading2"/>
      </w:pPr>
      <w:r>
        <w:t xml:space="preserve">A Comprehensive Analysis of Modern Editor Paradigms</w:t>
      </w:r>
    </w:p>
    <w:p>
      <w:pPr>
        <w:pStyle w:val="FirstParagraph"/>
      </w:pPr>
      <w:r>
        <w:rPr>
          <w:bCs/>
          <w:b/>
        </w:rPr>
        <w:t xml:space="preserve">J. Doe &amp; A. Smith</w:t>
      </w:r>
      <w:r>
        <w:br/>
      </w:r>
      <w:r>
        <w:t xml:space="preserve">Department of Computer Science, University of California</w:t>
      </w:r>
      <w:r>
        <w:br/>
      </w:r>
      <w:r>
        <w:rPr>
          <w:iCs/>
          <w:i/>
        </w:rPr>
        <w:t xml:space="preserve">Presented at the International Conference on Technology and Society, United States San Francisco</w:t>
      </w:r>
    </w:p>
    <w:bookmarkStart w:id="20" w:name="abstract"/>
    <w:p>
      <w:pPr>
        <w:pStyle w:val="Heading3"/>
      </w:pPr>
      <w:r>
        <w:t xml:space="preserve">Abstract</w:t>
      </w:r>
    </w:p>
    <w:p>
      <w:pPr>
        <w:pStyle w:val="FirstParagraph"/>
      </w:pPr>
      <w:r>
        <w:t xml:space="preserve">This paper explores the critical role of the software editor in shaping digital content creation within the tech-centric ecosystem of United States San Francisco. As Silicon Valley continues to drive global innovation, the tools used by developers and writers—specifically code editors and integrated development environments (IDEs)—have become pivotal instruments in this transformation. We analyze how local companies have redefined user experience, efficiency, and collaboration through advanced editor technologies. Furthermore, we discuss the socio-technical implications of these tools on productivity standards in United States San Francisco’s competitive landscape. Our findings suggest that the modern editor is no longer just a utility but a central hub for creative and logical synthesis.</w:t>
      </w:r>
    </w:p>
    <w:bookmarkEnd w:id="20"/>
    <w:bookmarkStart w:id="21" w:name="introduction"/>
    <w:p>
      <w:pPr>
        <w:pStyle w:val="Heading3"/>
      </w:pPr>
      <w:r>
        <w:t xml:space="preserve">1. Introduction</w:t>
      </w:r>
    </w:p>
    <w:p>
      <w:pPr>
        <w:pStyle w:val="FirstParagraph"/>
      </w:pPr>
      <w:r>
        <w:t xml:space="preserve">In the bustling metropolis of United States San Francisco, where technology intersects with culture and commerce at an unprecedented rate, the instruments of creation are constantly evolving. Among these instruments, the "Editor"—a fundamental software application used for editing text or code—stands out as a cornerstone of digital productivity. Historically confined to simple text manipulation, the modern editor has expanded into complex environments capable of managing vast repositories of code, integrating artificial intelligence assistants, and facilitating real-time collaboration across global teams.</w:t>
      </w:r>
    </w:p>
    <w:p>
      <w:pPr>
        <w:pStyle w:val="BodyText"/>
      </w:pPr>
      <w:r>
        <w:t xml:space="preserve">The significance of this evolution is particularly pronounced in United States San Francisco. As the heart of America's technology sector, the city serves as a testing ground for next-generation software tools. Startups established in this region often prioritize user-centric design, pushing editors to become more intuitive and powerful than ever before. This paper aims to dissect the current state of editor technology within this specific geographic and cultural context, highlighting how local innovation drives global standards.</w:t>
      </w:r>
    </w:p>
    <w:bookmarkEnd w:id="21"/>
    <w:bookmarkStart w:id="22" w:name="the-landscape-of-editor-technology"/>
    <w:p>
      <w:pPr>
        <w:pStyle w:val="Heading3"/>
      </w:pPr>
      <w:r>
        <w:t xml:space="preserve">2. The Landscape of Editor Technology</w:t>
      </w:r>
    </w:p>
    <w:p>
      <w:pPr>
        <w:pStyle w:val="FirstParagraph"/>
      </w:pPr>
      <w:r>
        <w:t xml:space="preserve">To understand the impact of editors in United States San Francisco, one must first define what constitutes a modern editor. Traditionally, an editor was a passive tool, simply recording keystrokes and displaying them on a screen. However, contemporary editors have transformed into active partners in the creation process. Features such as syntax highlighting, intelligent code completion (IntelliSense), and integrated debugging consoles are now standard expectations rather than luxury features.</w:t>
      </w:r>
    </w:p>
    <w:p>
      <w:pPr>
        <w:pStyle w:val="BodyText"/>
      </w:pPr>
      <w:r>
        <w:t xml:space="preserve">In United States San Francisco, the competition among editor vendors has led to rapid innovation. Companies here have recognized that time is a scarce resource for developers and content creators. Consequently, editors are being designed to minimize cognitive load and maximize flow state. For instance, lightweight editors that boot instantly contrast with heavy-weight Integrated Development Environments (IDEs) that offer comprehensive project management tools. The choice between these two paradigms often depends on the specific needs of the user base within United States San Francisco’s diverse tech ecosystem, ranging from solo entrepreneurs to large-scale enterprise engineering teams.</w:t>
      </w:r>
    </w:p>
    <w:bookmarkEnd w:id="22"/>
    <w:bookmarkStart w:id="23" w:name="Xc24019115b5ea7f8cbabb708ef41645dae281fc"/>
    <w:p>
      <w:pPr>
        <w:pStyle w:val="Heading3"/>
      </w:pPr>
      <w:r>
        <w:t xml:space="preserve">3. Regional Influence: United States San Francisco</w:t>
      </w:r>
    </w:p>
    <w:p>
      <w:pPr>
        <w:pStyle w:val="FirstParagraph"/>
      </w:pPr>
      <w:r>
        <w:t xml:space="preserve">The role of United States San Francisco in shaping editor technology cannot be overstated. The city’s unique combination of venture capital funding, academic excellence, and a dense network of tech talent creates an environment ripe for experimentation. Many leading editor platforms were either founded or significantly refined within this region.</w:t>
      </w:r>
    </w:p>
    <w:p>
      <w:pPr>
        <w:pStyle w:val="BodyText"/>
      </w:pPr>
      <w:r>
        <w:t xml:space="preserve">One notable trend observed in United States San Francisco is the emphasis on collaboration. With the rise of remote work and distributed teams during recent global shifts, editors have integrated robust real-time multiplayer features. These allow multiple users to edit documents or code simultaneously, with conflict resolution mechanisms ensuring data integrity. This collaborative focus mirrors the networking culture prevalent in United States San Francisco, where idea sharing and co-creation are valued highly.</w:t>
      </w:r>
    </w:p>
    <w:p>
      <w:pPr>
        <w:pStyle w:val="BodyText"/>
      </w:pPr>
      <w:r>
        <w:t xml:space="preserve">Moreover, the aesthetic and user experience (UX) standards set by United States San Francisco-based design firms influence editor interfaces. There is a strong push towards minimalism, dark mode defaults for reduced eye strain during long coding sessions, and customizable themes that reflect personal or corporate branding. These UI/UX decisions are not merely cosmetic; they directly impact developer satisfaction and productivity.</w:t>
      </w:r>
    </w:p>
    <w:bookmarkEnd w:id="23"/>
    <w:bookmarkStart w:id="24" w:name="integration-of-artificial-intelligence"/>
    <w:p>
      <w:pPr>
        <w:pStyle w:val="Heading3"/>
      </w:pPr>
      <w:r>
        <w:t xml:space="preserve">4. Integration of Artificial Intelligence</w:t>
      </w:r>
    </w:p>
    <w:p>
      <w:pPr>
        <w:pStyle w:val="FirstParagraph"/>
      </w:pPr>
      <w:r>
        <w:t xml:space="preserve">A transformative aspect of modern editor functionality is the integration of Artificial Intelligence (AI). In United States San Francisco, AI-driven assistants are becoming embedded within editors to provide context-aware suggestions. These assistants can predict code snippets, suggest refactoring opportunities, and even generate entire functions based on natural language descriptions.</w:t>
      </w:r>
    </w:p>
    <w:p>
      <w:pPr>
        <w:pStyle w:val="BodyText"/>
      </w:pPr>
      <w:r>
        <w:t xml:space="preserve">This trend raises important questions about the future role of human editors in the creation process. Are we witnessing the obsolescence of manual coding? Not entirely. Instead, AI enhances the editor’s capability to assist rather than replace. In United States San Francisco, this synergy is being exploited to accelerate product development cycles. Startups leverage these intelligent editors to prototype faster, while established tech giants use them to maintain legacy codebases more efficiently.</w:t>
      </w:r>
    </w:p>
    <w:bookmarkEnd w:id="24"/>
    <w:bookmarkStart w:id="25" w:name="challenges-and-ethical-considerations"/>
    <w:p>
      <w:pPr>
        <w:pStyle w:val="Heading3"/>
      </w:pPr>
      <w:r>
        <w:t xml:space="preserve">5. Challenges and Ethical Considerations</w:t>
      </w:r>
    </w:p>
    <w:p>
      <w:pPr>
        <w:pStyle w:val="FirstParagraph"/>
      </w:pPr>
      <w:r>
        <w:t xml:space="preserve">Despite the advancements, several challenges remain. Data privacy is a significant concern, as cloud-based editors often require uploading code snippets to remote servers for analysis. In United States San Francisco, where data security standards are stringent due to the presence of major tech firms and regulatory bodies, ensuring that editor providers adhere to strict privacy protocols is crucial.</w:t>
      </w:r>
    </w:p>
    <w:p>
      <w:pPr>
        <w:pStyle w:val="BodyText"/>
      </w:pPr>
      <w:r>
        <w:t xml:space="preserve">Additionally, there is the issue of accessibility. While editors become more powerful, they also become more complex. Ensuring that these tools remain accessible to users with disabilities or those less technologically proficient remains an ongoing challenge for developers in United States San Francisco and beyond. Inclusive design principles must be embedded into the core architecture of editor software.</w:t>
      </w:r>
    </w:p>
    <w:bookmarkEnd w:id="25"/>
    <w:bookmarkStart w:id="26" w:name="conclusion"/>
    <w:p>
      <w:pPr>
        <w:pStyle w:val="Heading3"/>
      </w:pPr>
      <w:r>
        <w:t xml:space="preserve">6. Conclusion</w:t>
      </w:r>
    </w:p>
    <w:p>
      <w:pPr>
        <w:pStyle w:val="FirstParagraph"/>
      </w:pPr>
      <w:r>
        <w:t xml:space="preserve">In conclusion, the evolution of the digital editor reflects broader technological and societal shifts, particularly within the innovative hub of United States San Francisco. As tools become smarter and more collaborative, they empower creators to achieve greater heights in efficiency and creativity. The interplay between local innovation in United States San Francisco and global adoption patterns underscores the importance of this region as a trendsetter in software tool development.</w:t>
      </w:r>
    </w:p>
    <w:p>
      <w:pPr>
        <w:pStyle w:val="BodyText"/>
      </w:pPr>
      <w:r>
        <w:t xml:space="preserve">Future research should focus on the long-term impacts of AI-integrated editors on coding literacy and the potential for new forms of digital expression emerging from these advanced editor environments. As we look ahead, it is clear that the editor will remain an indispensable ally in our digital journey, continually evolving to meet the demands of a changing world.</w:t>
      </w:r>
    </w:p>
    <w:bookmarkEnd w:id="26"/>
    <w:bookmarkStart w:id="27" w:name="references"/>
    <w:p>
      <w:pPr>
        <w:pStyle w:val="Heading3"/>
      </w:pPr>
      <w:r>
        <w:t xml:space="preserve">References</w:t>
      </w:r>
    </w:p>
    <w:p>
      <w:pPr>
        <w:numPr>
          <w:ilvl w:val="0"/>
          <w:numId w:val="1001"/>
        </w:numPr>
        <w:pStyle w:val="Compact"/>
      </w:pPr>
      <w:r>
        <w:t xml:space="preserve">[1] Smith, J. (2023). *The History of Text Editing Software*. New York: Tech Press.</w:t>
      </w:r>
    </w:p>
    <w:p>
      <w:pPr>
        <w:numPr>
          <w:ilvl w:val="0"/>
          <w:numId w:val="1001"/>
        </w:numPr>
        <w:pStyle w:val="Compact"/>
      </w:pPr>
      <w:r>
        <w:t xml:space="preserve">[2] Doe, A. &amp; Lee, B. (2024). *AI in Development Environments: A Case Study from Silicon Valley*. Journal of Computer Science, 15(3), 45-67.</w:t>
      </w:r>
    </w:p>
    <w:p>
      <w:pPr>
        <w:numPr>
          <w:ilvl w:val="0"/>
          <w:numId w:val="1001"/>
        </w:numPr>
        <w:pStyle w:val="Compact"/>
      </w:pPr>
      <w:r>
        <w:t xml:space="preserve">[3] United States San Francisco Tech Council. (2023). *Annual Report on Software Innovation and Productivity*.</w:t>
      </w:r>
    </w:p>
    <w:p>
      <w:pPr>
        <w:numPr>
          <w:ilvl w:val="0"/>
          <w:numId w:val="1001"/>
        </w:numPr>
        <w:pStyle w:val="Compact"/>
      </w:pPr>
      <w:r>
        <w:t xml:space="preserve">[4] Brown, C. (2022). *User Experience Design for Developers*. Cambridge: Academic Publishers.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Digital Editorial Infrastructure in United States San Francisco: A Comprehensive Analysis</dc:title>
  <dc:creator/>
  <cp:keywords/>
  <dcterms:created xsi:type="dcterms:W3CDTF">2026-07-29T18:23:24Z</dcterms:created>
  <dcterms:modified xsi:type="dcterms:W3CDTF">2026-07-29T18:23:24Z</dcterms:modified>
</cp:coreProperties>
</file>

<file path=docProps/custom.xml><?xml version="1.0" encoding="utf-8"?>
<Properties xmlns="http://schemas.openxmlformats.org/officeDocument/2006/custom-properties" xmlns:vt="http://schemas.openxmlformats.org/officeDocument/2006/docPropsVTypes"/>
</file>