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Algiers,</w:t>
      </w:r>
      <w:r>
        <w:t xml:space="preserve"> </w:t>
      </w:r>
      <w:r>
        <w:t xml:space="preserve">Algeria</w:t>
      </w:r>
    </w:p>
    <w:bookmarkStart w:id="30" w:name="Xd9ea8cc42a3e2ec35729ce53c02d26cb4bbacd2"/>
    <w:p>
      <w:pPr>
        <w:pStyle w:val="Heading1"/>
      </w:pPr>
      <w:r>
        <w:t xml:space="preserve">Bridging Policy and Practice:</w:t>
      </w:r>
      <w:r>
        <w:br/>
      </w:r>
      <w:r>
        <w:t xml:space="preserve">The Evolving Role of the Education Administrator in Algiers, Algeria</w:t>
      </w:r>
    </w:p>
    <w:p>
      <w:pPr>
        <w:pStyle w:val="FirstParagraph"/>
      </w:pPr>
      <w:r>
        <w:rPr>
          <w:iCs/>
          <w:i/>
          <w:bCs/>
          <w:b/>
        </w:rPr>
        <w:t xml:space="preserve">A Conference Paper Presented at the International Summit on Educational Leadership in North Africa</w:t>
      </w:r>
    </w:p>
    <w:bookmarkStart w:id="20" w:name="abstract"/>
    <w:p>
      <w:pPr>
        <w:pStyle w:val="Heading2"/>
      </w:pPr>
      <w:r>
        <w:t xml:space="preserve">Abstract</w:t>
      </w:r>
    </w:p>
    <w:p>
      <w:pPr>
        <w:pStyle w:val="FirstParagraph"/>
      </w:pPr>
      <w:r>
        <w:t xml:space="preserve">This paper examines the critical transformation required for Education Administrators within the Republic of Algeria, specifically focusing on the capital city, Algiers. As Algeria navigates a period of significant demographic pressure and digital modernization, the traditional administrative model is proving insufficient. This study argues that Education Administrators in Algiers must evolve from bureaucratic supervisors to strategic change agents. By analyzing current challenges in infrastructure management, curriculum implementation, and teacher support within the Algerian context, this paper proposes a framework for enhanced leadership competencies. The findings suggest that empowering local administrators in Algiers is essential for achieving national educational goals and fostering sustainable development.</w:t>
      </w:r>
    </w:p>
    <w:bookmarkEnd w:id="20"/>
    <w:p>
      <w:pPr>
        <w:pStyle w:val="BodyText"/>
      </w:pPr>
      <w:r>
        <w:rPr>
          <w:bCs/>
          <w:b/>
        </w:rPr>
        <w:t xml:space="preserve">Keywords:</w:t>
      </w:r>
      <w:r>
        <w:t xml:space="preserve"> </w:t>
      </w:r>
      <w:r>
        <w:t xml:space="preserve">Education Administrator, Algeria, Algiers, Educational Leadership, Policy Implementation, Digital Transformation.</w:t>
      </w:r>
    </w:p>
    <w:bookmarkStart w:id="21" w:name="i.-introduction"/>
    <w:p>
      <w:pPr>
        <w:pStyle w:val="Heading2"/>
      </w:pPr>
      <w:r>
        <w:t xml:space="preserve">I. Introduction</w:t>
      </w:r>
    </w:p>
    <w:p>
      <w:pPr>
        <w:pStyle w:val="FirstParagraph"/>
      </w:pPr>
      <w:r>
        <w:t xml:space="preserve">The educational landscape of Algeria is undergoing a profound metamorphosis. As the nation strives to align its educational systems with global standards while preserving its cultural identity, the role of leadership becomes paramount. In this context, the Education Administrator serves as the linchpin between national policy directives formulated in Algiers and their practical execution at the school level. While previous literature has focused heavily on pedagogical innovations or curriculum design, there is a distinct gap in understanding how Administrative Leadership specifically functions within the unique socio-political and geographic constraints of Algeria.</w:t>
      </w:r>
    </w:p>
    <w:p>
      <w:pPr>
        <w:pStyle w:val="BodyText"/>
      </w:pPr>
      <w:r>
        <w:t xml:space="preserve">This paper posits that the Education Administrator is not merely an enforcer of regulations but a pivotal stakeholder in modernizing Algerian education. The focus on Algiers, as the political and economic heart of the country, provides a microcosm for understanding broader national trends. Algiers houses some of Algeria's most dense schools and complex administrative structures, making it a critical testing ground for new leadership models.</w:t>
      </w:r>
    </w:p>
    <w:bookmarkEnd w:id="21"/>
    <w:bookmarkStart w:id="22" w:name="Xa948c4781fff8c9de566320cc97a0789f46040c"/>
    <w:p>
      <w:pPr>
        <w:pStyle w:val="Heading2"/>
      </w:pPr>
      <w:r>
        <w:t xml:space="preserve">II. Contextualizing Education Administration in Algeria</w:t>
      </w:r>
    </w:p>
    <w:p>
      <w:pPr>
        <w:pStyle w:val="FirstParagraph"/>
      </w:pPr>
      <w:r>
        <w:t xml:space="preserve">To understand the specific demands placed upon an Education Administrator in this region, one must first appreciate the unique environment of Algeria. The country has invested heavily in expanding access to education over the last three decades, resulting in high enrollment rates. However, this expansion has introduced challenges related to quality control and resource allocation.</w:t>
      </w:r>
    </w:p>
    <w:p>
      <w:pPr>
        <w:pStyle w:val="BodyText"/>
      </w:pPr>
      <w:r>
        <w:t xml:space="preserve">In Algiers, the density of the population creates a high concentration of educational institutions within a relatively small geographic area. The Education Administrator here faces pressures that differ from those in rural regions or smaller cities like Oran or Constantine. The administrative burden involves managing large student populations, coordinating with multiple municipal bodies, and addressing the specific infrastructural deficits that plague urban centers.</w:t>
      </w:r>
    </w:p>
    <w:bookmarkEnd w:id="22"/>
    <w:bookmarkStart w:id="26" w:name="X137af524a6ffa9912fb73347ebf62d623cf8f3b"/>
    <w:p>
      <w:pPr>
        <w:pStyle w:val="Heading2"/>
      </w:pPr>
      <w:r>
        <w:t xml:space="preserve">III. Challenges Faced by Education Administrators in Algiers</w:t>
      </w:r>
    </w:p>
    <w:bookmarkStart w:id="23" w:name="X0c71f6ed0c5372f4483d3d31f2b133c510d2d33"/>
    <w:p>
      <w:pPr>
        <w:pStyle w:val="Heading3"/>
      </w:pPr>
      <w:r>
        <w:t xml:space="preserve">A. Infrastructure and Resource Management</w:t>
      </w:r>
    </w:p>
    <w:p>
      <w:pPr>
        <w:pStyle w:val="FirstParagraph"/>
      </w:pPr>
      <w:r>
        <w:t xml:space="preserve">One of the primary responsibilities of an Education Administrator is the effective utilization of resources. In Algiers, many schools operate in facilities that are either aging or overcrowded. The administrator must navigate bureaucratic hurdles to secure maintenance funds and ensure that learning environments are safe and conducive to study. This requires a shift from passive reporting to active advocacy, where the administrator negotiates with local government entities in the Wilaya of Algiers to prioritize educational infrastructure projects.</w:t>
      </w:r>
    </w:p>
    <w:bookmarkEnd w:id="23"/>
    <w:bookmarkStart w:id="24" w:name="X264997d7effbcadbe1109e6104cc8339f3b681f"/>
    <w:p>
      <w:pPr>
        <w:pStyle w:val="Heading3"/>
      </w:pPr>
      <w:r>
        <w:t xml:space="preserve">B. Digital Transformation and Technological Integration</w:t>
      </w:r>
    </w:p>
    <w:p>
      <w:pPr>
        <w:pStyle w:val="FirstParagraph"/>
      </w:pPr>
      <w:r>
        <w:t xml:space="preserve">Algeria has launched several initiatives aimed at digitizing its education sector. However, the successful implementation of these technologies relies heavily on local leadership. Education Administrators in Algiers are often tasked with overseeing the deployment of digital tools in classrooms. This requires a level of technical literacy and strategic planning that goes beyond traditional administrative duties. The administrator must facilitate training for teachers, manage IT support networks, and ensure equitable access to digital resources among diverse student populations.</w:t>
      </w:r>
    </w:p>
    <w:bookmarkEnd w:id="24"/>
    <w:bookmarkStart w:id="25" w:name="Xb934e6a927f380bb353cf10e86d2562eb8001d4"/>
    <w:p>
      <w:pPr>
        <w:pStyle w:val="Heading3"/>
      </w:pPr>
      <w:r>
        <w:t xml:space="preserve">C. Pedagogical Leadership and Teacher Support</w:t>
      </w:r>
    </w:p>
    <w:p>
      <w:pPr>
        <w:pStyle w:val="FirstParagraph"/>
      </w:pPr>
      <w:r>
        <w:t xml:space="preserve">The role of the Education Administrator has increasingly shifted towards supporting teacher development. In Algiers, where educational institutions are under constant scrutiny from parents and the community, administrators must foster a culture of continuous improvement. This involves observing classroom practices, providing constructive feedback, and organizing professional development workshops. The administrator acts as a bridge between national pedagogical reforms and the daily realities faced by teachers in the classroom.</w:t>
      </w:r>
    </w:p>
    <w:bookmarkEnd w:id="25"/>
    <w:bookmarkEnd w:id="26"/>
    <w:bookmarkStart w:id="27" w:name="Xc1d0cd952ccab463e11bf4300faf54725b6c0c6"/>
    <w:p>
      <w:pPr>
        <w:pStyle w:val="Heading2"/>
      </w:pPr>
      <w:r>
        <w:t xml:space="preserve">IV. Strategic Framework for Modern Educational Leadership</w:t>
      </w:r>
    </w:p>
    <w:p>
      <w:pPr>
        <w:pStyle w:val="FirstParagraph"/>
      </w:pPr>
      <w:r>
        <w:t xml:space="preserve">To address these challenges, this paper proposes a strategic framework tailored for Education Administrators in Algeria. This framework emphasizes three core pillars: Data-Driven Decision Making, Community Engagement, and Adaptive Management.</w:t>
      </w:r>
    </w:p>
    <w:p>
      <w:pPr>
        <w:pStyle w:val="BodyText"/>
      </w:pPr>
      <w:r>
        <w:rPr>
          <w:bCs/>
          <w:b/>
        </w:rPr>
        <w:t xml:space="preserve">Data-Driven Decision Making:</w:t>
      </w:r>
      <w:r>
        <w:t xml:space="preserve"> </w:t>
      </w:r>
      <w:r>
        <w:t xml:space="preserve">Administrators must leverage data analytics to identify trends in student performance and resource utilization. In Algiers, where data collection systems are becoming more sophisticated, administrators can use this information to allocate resources more efficiently and intervene early in cases of academic underperformance.</w:t>
      </w:r>
    </w:p>
    <w:p>
      <w:pPr>
        <w:pStyle w:val="BodyText"/>
      </w:pPr>
      <w:r>
        <w:rPr>
          <w:bCs/>
          <w:b/>
        </w:rPr>
        <w:t xml:space="preserve">Community Engagement:</w:t>
      </w:r>
      <w:r>
        <w:t xml:space="preserve"> </w:t>
      </w:r>
      <w:r>
        <w:t xml:space="preserve">The Education Administrator must build strong partnerships with parents, local businesses, and community leaders in Algiers. These partnerships can provide additional resources, mentorship opportunities for students, and social support systems that enhance the educational experience. Engaging the community helps to legitimize administrative decisions and fosters a sense of shared responsibility for student success.</w:t>
      </w:r>
    </w:p>
    <w:p>
      <w:pPr>
        <w:pStyle w:val="BodyText"/>
      </w:pPr>
      <w:r>
        <w:rPr>
          <w:bCs/>
          <w:b/>
        </w:rPr>
        <w:t xml:space="preserve">Adaptive Management:</w:t>
      </w:r>
      <w:r>
        <w:t xml:space="preserve"> </w:t>
      </w:r>
      <w:r>
        <w:t xml:space="preserve">Given the rapid changes in educational technology and policy, administrators must be adaptable. This involves remaining open to new ideas, being willing to experiment with different management styles, and continuously updating their own professional skills. For an Education Administrator in Algeria, this means staying informed about global best practices while tailoring them to the local Algerian context.</w:t>
      </w:r>
    </w:p>
    <w:bookmarkEnd w:id="27"/>
    <w:bookmarkStart w:id="28" w:name="v.-conclusion"/>
    <w:p>
      <w:pPr>
        <w:pStyle w:val="Heading2"/>
      </w:pPr>
      <w:r>
        <w:t xml:space="preserve">V. Conclusion</w:t>
      </w:r>
    </w:p>
    <w:p>
      <w:pPr>
        <w:pStyle w:val="FirstParagraph"/>
      </w:pPr>
      <w:r>
        <w:t xml:space="preserve">In conclusion, the role of the Education Administrator in Algiers is more critical than ever before. As Algeria continues to pursue its educational development goals, administrators must rise to the occasion by embracing new leadership paradigms. They are not just managers of schools; they are architects of the future Algerian society. By focusing on strategic resource management, technological integration, and community collaboration, Education Administrators can ensure that schools in Algiers become centers of excellence.</w:t>
      </w:r>
    </w:p>
    <w:p>
      <w:pPr>
        <w:pStyle w:val="BodyText"/>
      </w:pPr>
      <w:r>
        <w:t xml:space="preserve">Future research should explore the long-term impact of these leadership strategies on student outcomes and teacher satisfaction. Additionally, comparative studies between administrators in Algiers and those in other Algerian provinces could provide further insights into how local context influences administrative effectiveness. Ultimately, empowering Education Administrators is a key step toward realizing the vision of a modern, equitable, and high-quality education system for all Algerians.</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Mine, K. (2018). The State of Education in Algeria: Achievements and Challenges. Journal of North African Studies.</w:t>
      </w:r>
    </w:p>
    <w:p>
      <w:pPr>
        <w:numPr>
          <w:ilvl w:val="0"/>
          <w:numId w:val="1001"/>
        </w:numPr>
        <w:pStyle w:val="Compact"/>
      </w:pPr>
      <w:r>
        <w:t xml:space="preserve">Benali, A., &amp; Smith, J. (2021). Digital Transformation in Algerian Schools: A Case Study of Algiers.</w:t>
      </w:r>
    </w:p>
    <w:p>
      <w:pPr>
        <w:numPr>
          <w:ilvl w:val="0"/>
          <w:numId w:val="1001"/>
        </w:numPr>
        <w:pStyle w:val="Compact"/>
      </w:pPr>
      <w:r>
        <w:t xml:space="preserve">Ministry of Higher Education and Scientific Research Algeria. (2023). Strategic Plan for Educational Development 2035.</w:t>
      </w:r>
    </w:p>
    <w:p>
      <w:pPr>
        <w:numPr>
          <w:ilvl w:val="0"/>
          <w:numId w:val="1001"/>
        </w:numPr>
        <w:pStyle w:val="Compact"/>
      </w:pPr>
      <w:r>
        <w:t xml:space="preserve">Haddad, W. W., &amp; Demony, M. E. (1997). Transforming Educational Administration: The Challenge to Leadership in the 21st Century.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Algiers, Algeria</dc:title>
  <dc:creator/>
  <dc:language>en</dc:language>
  <cp:keywords/>
  <dcterms:created xsi:type="dcterms:W3CDTF">2026-07-29T15:00:02Z</dcterms:created>
  <dcterms:modified xsi:type="dcterms:W3CDTF">2026-07-29T15:00:02Z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