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Algeria's</w:t>
      </w:r>
      <w:r>
        <w:t xml:space="preserve"> </w:t>
      </w:r>
      <w:r>
        <w:t xml:space="preserve">Power</w:t>
      </w:r>
      <w:r>
        <w:t xml:space="preserve"> </w:t>
      </w:r>
      <w:r>
        <w:t xml:space="preserve">Grid:</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Algiers</w:t>
      </w:r>
    </w:p>
    <w:bookmarkStart w:id="31" w:name="X1289dda0d2c6c83eeeb24f8e352bea6ad1a336d"/>
    <w:p>
      <w:pPr>
        <w:pStyle w:val="Heading1"/>
      </w:pPr>
      <w:r>
        <w:t xml:space="preserve">The Role of the Electrical Engineer in Modernizing Algeria's Power Grid: Challenges and Opportunities in Algiers</w:t>
      </w:r>
    </w:p>
    <w:p>
      <w:pPr>
        <w:pStyle w:val="FirstParagraph"/>
      </w:pPr>
      <w:r>
        <w:rPr>
          <w:bCs/>
          <w:b/>
        </w:rPr>
        <w:t xml:space="preserve">Author:</w:t>
      </w:r>
      <w:r>
        <w:t xml:space="preserve"> </w:t>
      </w:r>
      <w:r>
        <w:t xml:space="preserve">Ahmed Benali, Senior Systems Analyst</w:t>
      </w:r>
      <w:r>
        <w:br/>
      </w:r>
      <w:r>
        <w:t xml:space="preserve">Department of Electrical and Computer Engineering</w:t>
      </w:r>
      <w:r>
        <w:br/>
      </w:r>
      <w:r>
        <w:t xml:space="preserve">University of Sciences and Technology Houari Boumediene (USTHB)</w:t>
      </w:r>
      <w:r>
        <w:br/>
      </w:r>
      <w:r>
        <w:t xml:space="preserve">Algiers, Algeria</w:t>
      </w:r>
    </w:p>
    <w:bookmarkStart w:id="20" w:name="abstract"/>
    <w:p>
      <w:pPr>
        <w:pStyle w:val="Heading2"/>
      </w:pPr>
      <w:r>
        <w:rPr>
          <w:bCs/>
          <w:b/>
        </w:rPr>
        <w:t xml:space="preserve">Abstract</w:t>
      </w:r>
    </w:p>
    <w:p>
      <w:pPr>
        <w:pStyle w:val="FirstParagraph"/>
      </w:pPr>
      <w:r>
        <w:t xml:space="preserve">This paper explores the critical role of the</w:t>
      </w:r>
      <w:r>
        <w:t xml:space="preserve"> </w:t>
      </w:r>
      <w:r>
        <w:rPr>
          <w:bCs/>
          <w:b/>
        </w:rPr>
        <w:t xml:space="preserve">Electrical Engineer</w:t>
      </w:r>
      <w:r>
        <w:t xml:space="preserve"> </w:t>
      </w:r>
      <w:r>
        <w:t xml:space="preserve">in the context of Algeria’s rapidly evolving energy infrastructure. As a nation heavily reliant on hydrocarbon revenues, Algeria is undergoing a significant transition toward diversifying its energy mix, with a particular focus on renewable energy integration and grid modernization. This study specifically examines the technical and logistical challenges faced by professionals working in</w:t>
      </w:r>
      <w:r>
        <w:t xml:space="preserve"> </w:t>
      </w:r>
      <w:r>
        <w:rPr>
          <w:bCs/>
          <w:b/>
        </w:rPr>
        <w:t xml:space="preserve">Algeria</w:t>
      </w:r>
      <w:r>
        <w:t xml:space="preserve">, with a concentrated case study of the capital city,</w:t>
      </w:r>
      <w:r>
        <w:t xml:space="preserve"> </w:t>
      </w:r>
      <w:r>
        <w:rPr>
          <w:bCs/>
          <w:b/>
        </w:rPr>
        <w:t xml:space="preserve">Algiers</w:t>
      </w:r>
      <w:r>
        <w:t xml:space="preserve">. We discuss how electrical engineers are addressing issues related to load forecasting, smart grid implementation, and renewable energy integration in one of North Africa’s most dense urban environments. The findings suggest that while technical hurdles remain substantial, strategic investment in human capital and technological innovation by</w:t>
      </w:r>
      <w:r>
        <w:t xml:space="preserve"> </w:t>
      </w:r>
      <w:r>
        <w:rPr>
          <w:bCs/>
          <w:b/>
        </w:rPr>
        <w:t xml:space="preserve">Electrical Engineer</w:t>
      </w:r>
      <w:r>
        <w:t xml:space="preserve"> </w:t>
      </w:r>
      <w:r>
        <w:t xml:space="preserve">practitioners is essential for achieving Algeria’s sustainable development goals.</w:t>
      </w:r>
    </w:p>
    <w:bookmarkEnd w:id="20"/>
    <w:bookmarkStart w:id="21" w:name="introduction"/>
    <w:p>
      <w:pPr>
        <w:pStyle w:val="Heading2"/>
      </w:pPr>
      <w:r>
        <w:rPr>
          <w:bCs/>
          <w:b/>
        </w:rPr>
        <w:t xml:space="preserve">1. Introduction</w:t>
      </w:r>
    </w:p>
    <w:p>
      <w:pPr>
        <w:pStyle w:val="FirstParagraph"/>
      </w:pPr>
      <w:r>
        <w:t xml:space="preserve">The energy sector serves as the backbone of Algeria’s economic stability and social development. Historically, the nation has leveraged its vast reserves of natural gas and oil to power its industrial growth. However, global shifts toward sustainability and domestic demands for energy efficiency have necessitated a new approach. In this complex landscape, the</w:t>
      </w:r>
      <w:r>
        <w:t xml:space="preserve"> </w:t>
      </w:r>
      <w:r>
        <w:rPr>
          <w:bCs/>
          <w:b/>
        </w:rPr>
        <w:t xml:space="preserve">Electrical Engineer</w:t>
      </w:r>
      <w:r>
        <w:t xml:space="preserve"> </w:t>
      </w:r>
      <w:r>
        <w:t xml:space="preserve">emerges not merely as a technician but as a pivotal strategist in national development. This paper focuses on the urban context of</w:t>
      </w:r>
      <w:r>
        <w:t xml:space="preserve"> </w:t>
      </w:r>
      <w:r>
        <w:rPr>
          <w:bCs/>
          <w:b/>
        </w:rPr>
        <w:t xml:space="preserve">Algiers</w:t>
      </w:r>
      <w:r>
        <w:t xml:space="preserve">, where population density, industrial activity, and residential demands create unique pressures on the electrical infrastructure.</w:t>
      </w:r>
    </w:p>
    <w:p>
      <w:pPr>
        <w:pStyle w:val="BodyText"/>
      </w:pPr>
      <w:r>
        <w:rPr>
          <w:bCs/>
          <w:b/>
        </w:rPr>
        <w:t xml:space="preserve">Algiers</w:t>
      </w:r>
      <w:r>
        <w:t xml:space="preserve">, as the capital and largest city in Algeria, represents a microcosm of the nation’s broader energy challenges. With a metropolitan population exceeding two million, the city’s power grid must balance reliability with efficiency. The transition from traditional centralized power generation to more distributed and intelligent systems requires specialized expertise. Consequently, understanding how an</w:t>
      </w:r>
      <w:r>
        <w:t xml:space="preserve"> </w:t>
      </w:r>
      <w:r>
        <w:rPr>
          <w:bCs/>
          <w:b/>
        </w:rPr>
        <w:t xml:space="preserve">Electrical Engineer</w:t>
      </w:r>
      <w:r>
        <w:t xml:space="preserve"> </w:t>
      </w:r>
      <w:r>
        <w:t xml:space="preserve">navigates this environment is crucial for policymakers and industry stakeholders alike.</w:t>
      </w:r>
    </w:p>
    <w:bookmarkEnd w:id="21"/>
    <w:bookmarkStart w:id="22" w:name="current-infrastructure-status-in-algiers"/>
    <w:p>
      <w:pPr>
        <w:pStyle w:val="Heading2"/>
      </w:pPr>
      <w:r>
        <w:rPr>
          <w:bCs/>
          <w:b/>
        </w:rPr>
        <w:t xml:space="preserve">2. Current Infrastructure Status in Algiers</w:t>
      </w:r>
    </w:p>
    <w:p>
      <w:pPr>
        <w:pStyle w:val="FirstParagraph"/>
      </w:pPr>
      <w:r>
        <w:t xml:space="preserve">The electrical grid in</w:t>
      </w:r>
      <w:r>
        <w:t xml:space="preserve"> </w:t>
      </w:r>
      <w:r>
        <w:rPr>
          <w:bCs/>
          <w:b/>
        </w:rPr>
        <w:t xml:space="preserve">Algeria</w:t>
      </w:r>
      <w:r>
        <w:t xml:space="preserve">, managed largely by the Société Nationale de Production, Transport et Transportation de l'Électricité (SNEP), has expanded significantly over the past two decades. However,</w:t>
      </w:r>
      <w:r>
        <w:t xml:space="preserve"> </w:t>
      </w:r>
      <w:r>
        <w:rPr>
          <w:bCs/>
          <w:b/>
        </w:rPr>
        <w:t xml:space="preserve">Algiers</w:t>
      </w:r>
      <w:r>
        <w:t xml:space="preserve"> </w:t>
      </w:r>
      <w:r>
        <w:t xml:space="preserve">faces distinct challenges compared to rural regions. The high density of buildings in the capital leads to significant transmission losses and voltage instability during peak hours. For an</w:t>
      </w:r>
      <w:r>
        <w:t xml:space="preserve"> </w:t>
      </w:r>
      <w:r>
        <w:rPr>
          <w:bCs/>
          <w:b/>
        </w:rPr>
        <w:t xml:space="preserve">Electrical Engineer</w:t>
      </w:r>
      <w:r>
        <w:t xml:space="preserve">, diagnosing these issues requires advanced simulation tools and real-time monitoring capabilities.</w:t>
      </w:r>
    </w:p>
    <w:p>
      <w:pPr>
        <w:pStyle w:val="BodyText"/>
      </w:pPr>
      <w:r>
        <w:t xml:space="preserve">Data collected from 2019 to 2023 indicates that while total generation capacity has increased, the aging infrastructure in central districts of</w:t>
      </w:r>
      <w:r>
        <w:t xml:space="preserve"> </w:t>
      </w:r>
      <w:r>
        <w:rPr>
          <w:bCs/>
          <w:b/>
        </w:rPr>
        <w:t xml:space="preserve">Algiers</w:t>
      </w:r>
      <w:r>
        <w:t xml:space="preserve"> </w:t>
      </w:r>
      <w:r>
        <w:t xml:space="preserve">struggles to meet peak summer demand due to air conditioning loads. This disparity highlights the urgent need for grid reinforcement and modernization, tasks that fall squarely within the domain of professional electrical engineering practice.</w:t>
      </w:r>
    </w:p>
    <w:bookmarkEnd w:id="22"/>
    <w:bookmarkStart w:id="26" w:name="Xf09cdcee4152120fc2ee37945fef1bfa92d4e59"/>
    <w:p>
      <w:pPr>
        <w:pStyle w:val="Heading2"/>
      </w:pPr>
      <w:r>
        <w:rPr>
          <w:bCs/>
          <w:b/>
        </w:rPr>
        <w:t xml:space="preserve">3. The Role of the Electrical Engineer in Grid Modernization</w:t>
      </w:r>
    </w:p>
    <w:p>
      <w:pPr>
        <w:pStyle w:val="FirstParagraph"/>
      </w:pPr>
      <w:r>
        <w:t xml:space="preserve">The modern</w:t>
      </w:r>
      <w:r>
        <w:t xml:space="preserve"> </w:t>
      </w:r>
      <w:r>
        <w:rPr>
          <w:bCs/>
          <w:b/>
        </w:rPr>
        <w:t xml:space="preserve">Electrical Engineer</w:t>
      </w:r>
      <w:r>
        <w:t xml:space="preserve"> </w:t>
      </w:r>
      <w:r>
        <w:t xml:space="preserve">in Algeria is tasked with bridging the gap between legacy infrastructure and future-ready smart grids. This involves several key responsibilities:</w:t>
      </w:r>
    </w:p>
    <w:bookmarkStart w:id="23" w:name="a-smart-grid-implementation"/>
    <w:p>
      <w:pPr>
        <w:pStyle w:val="Heading3"/>
      </w:pPr>
      <w:r>
        <w:rPr>
          <w:bCs/>
          <w:b/>
        </w:rPr>
        <w:t xml:space="preserve">a) Smart Grid Implementation</w:t>
      </w:r>
    </w:p>
    <w:p>
      <w:pPr>
        <w:pStyle w:val="FirstParagraph"/>
      </w:pPr>
      <w:r>
        <w:t xml:space="preserve">Incorporating Internet of Things (IoT) devices into the grid allows for real-time monitoring of consumption patterns. In</w:t>
      </w:r>
      <w:r>
        <w:t xml:space="preserve"> </w:t>
      </w:r>
      <w:r>
        <w:rPr>
          <w:bCs/>
          <w:b/>
        </w:rPr>
        <w:t xml:space="preserve">Algiers</w:t>
      </w:r>
      <w:r>
        <w:t xml:space="preserve">, pilot projects have demonstrated that smart meters can reduce peak load demand by up to 15%. The</w:t>
      </w:r>
      <w:r>
        <w:t xml:space="preserve"> </w:t>
      </w:r>
      <w:r>
        <w:rPr>
          <w:bCs/>
          <w:b/>
        </w:rPr>
        <w:t xml:space="preserve">Electrical Engineer</w:t>
      </w:r>
      <w:r>
        <w:t xml:space="preserve"> </w:t>
      </w:r>
      <w:r>
        <w:t xml:space="preserve">is responsible for designing the communication protocols, ensuring data security, and integrating these systems with existing substations.</w:t>
      </w:r>
    </w:p>
    <w:bookmarkEnd w:id="23"/>
    <w:bookmarkStart w:id="24" w:name="b-renewable-energy-integration"/>
    <w:p>
      <w:pPr>
        <w:pStyle w:val="Heading3"/>
      </w:pPr>
      <w:r>
        <w:rPr>
          <w:bCs/>
          <w:b/>
        </w:rPr>
        <w:t xml:space="preserve">b) Renewable Energy Integration</w:t>
      </w:r>
    </w:p>
    <w:p>
      <w:pPr>
        <w:pStyle w:val="FirstParagraph"/>
      </w:pPr>
      <w:r>
        <w:rPr>
          <w:bCs/>
          <w:b/>
        </w:rPr>
        <w:t xml:space="preserve">Algeria</w:t>
      </w:r>
      <w:r>
        <w:t xml:space="preserve"> </w:t>
      </w:r>
      <w:r>
        <w:t xml:space="preserve">possesses some of the highest solar irradiance levels in the world. The government has set ambitious targets for renewable energy capacity. For an</w:t>
      </w:r>
      <w:r>
        <w:t xml:space="preserve"> </w:t>
      </w:r>
      <w:r>
        <w:rPr>
          <w:bCs/>
          <w:b/>
        </w:rPr>
        <w:t xml:space="preserve">Electrical Engineer</w:t>
      </w:r>
      <w:r>
        <w:t xml:space="preserve">, integrating photovoltaic (PV) systems into urban settings like</w:t>
      </w:r>
      <w:r>
        <w:t xml:space="preserve"> </w:t>
      </w:r>
      <w:r>
        <w:rPr>
          <w:bCs/>
          <w:b/>
        </w:rPr>
        <w:t xml:space="preserve">Algiers</w:t>
      </w:r>
      <w:r>
        <w:t xml:space="preserve"> </w:t>
      </w:r>
      <w:r>
        <w:t xml:space="preserve">presents technical hurdles such as grid stability and power quality management. Harmonic distortion caused by inverters in PV systems must be mitigated through careful filter design and control strategies.</w:t>
      </w:r>
    </w:p>
    <w:bookmarkEnd w:id="24"/>
    <w:bookmarkStart w:id="25" w:name="c-energy-efficiency-audits"/>
    <w:p>
      <w:pPr>
        <w:pStyle w:val="Heading3"/>
      </w:pPr>
      <w:r>
        <w:rPr>
          <w:bCs/>
          <w:b/>
        </w:rPr>
        <w:t xml:space="preserve">c) Energy Efficiency Audits</w:t>
      </w:r>
    </w:p>
    <w:p>
      <w:pPr>
        <w:pStyle w:val="FirstParagraph"/>
      </w:pPr>
      <w:r>
        <w:t xml:space="preserve">Beyond generation, conservation is key.</w:t>
      </w:r>
      <w:r>
        <w:t xml:space="preserve"> </w:t>
      </w:r>
      <w:r>
        <w:rPr>
          <w:bCs/>
          <w:b/>
        </w:rPr>
        <w:t xml:space="preserve">Electrical Engineers</w:t>
      </w:r>
      <w:r>
        <w:t xml:space="preserve"> </w:t>
      </w:r>
      <w:r>
        <w:t xml:space="preserve">conduct comprehensive energy audits for large commercial buildings in downtown</w:t>
      </w:r>
      <w:r>
        <w:t xml:space="preserve"> </w:t>
      </w:r>
      <w:r>
        <w:rPr>
          <w:bCs/>
          <w:b/>
        </w:rPr>
        <w:t xml:space="preserve">Algiers</w:t>
      </w:r>
      <w:r>
        <w:t xml:space="preserve">. By analyzing load profiles and recommending efficient lighting, HVAC systems, and motor drives, engineers contribute significantly to reducing the national carbon footprint.</w:t>
      </w:r>
    </w:p>
    <w:bookmarkEnd w:id="25"/>
    <w:bookmarkEnd w:id="26"/>
    <w:bookmarkStart w:id="27" w:name="X64526e10f457fbcd36e686cc1fde28943e2e93a"/>
    <w:p>
      <w:pPr>
        <w:pStyle w:val="Heading2"/>
      </w:pPr>
      <w:r>
        <w:rPr>
          <w:bCs/>
          <w:b/>
        </w:rPr>
        <w:t xml:space="preserve">4. Challenges Faced by Professionals in Algiers</w:t>
      </w:r>
    </w:p>
    <w:p>
      <w:pPr>
        <w:pStyle w:val="FirstParagraph"/>
      </w:pPr>
      <w:r>
        <w:t xml:space="preserve">Despite the clear need for expertise, practitioners in this field face several obstacles:</w:t>
      </w:r>
    </w:p>
    <w:p>
      <w:pPr>
        <w:numPr>
          <w:ilvl w:val="0"/>
          <w:numId w:val="1001"/>
        </w:numPr>
        <w:pStyle w:val="Compact"/>
      </w:pPr>
      <w:r>
        <w:rPr>
          <w:bCs/>
          <w:b/>
        </w:rPr>
        <w:t xml:space="preserve">Bureaucratic Hurdles:</w:t>
      </w:r>
      <w:r>
        <w:t xml:space="preserve"> </w:t>
      </w:r>
      <w:r>
        <w:t xml:space="preserve">Navigating regulatory frameworks in</w:t>
      </w:r>
      <w:r>
        <w:t xml:space="preserve"> </w:t>
      </w:r>
      <w:r>
        <w:rPr>
          <w:bCs/>
          <w:b/>
        </w:rPr>
        <w:t xml:space="preserve">Algeria</w:t>
      </w:r>
      <w:r>
        <w:t xml:space="preserve"> </w:t>
      </w:r>
      <w:r>
        <w:t xml:space="preserve">can be slow. Projects involving foreign technology often require extensive certification processes.</w:t>
      </w:r>
    </w:p>
    <w:p>
      <w:pPr>
        <w:numPr>
          <w:ilvl w:val="0"/>
          <w:numId w:val="1001"/>
        </w:numPr>
        <w:pStyle w:val="Compact"/>
      </w:pPr>
      <w:r>
        <w:rPr>
          <w:bCs/>
          <w:b/>
        </w:rPr>
        <w:t xml:space="preserve">Talent Retention:</w:t>
      </w:r>
      <w:r>
        <w:t xml:space="preserve"> </w:t>
      </w:r>
      <w:r>
        <w:t xml:space="preserve">Many talented</w:t>
      </w:r>
      <w:r>
        <w:t xml:space="preserve"> </w:t>
      </w:r>
      <w:r>
        <w:rPr>
          <w:bCs/>
          <w:b/>
        </w:rPr>
        <w:t xml:space="preserve">Electrical Engineer</w:t>
      </w:r>
      <w:r>
        <w:t xml:space="preserve">s seek opportunities abroad due to better compensation packages. This brain drain poses a risk to the continuity of complex projects in</w:t>
      </w:r>
      <w:r>
        <w:t xml:space="preserve"> </w:t>
      </w:r>
      <w:r>
        <w:rPr>
          <w:bCs/>
          <w:b/>
        </w:rPr>
        <w:t xml:space="preserve">Algiers</w:t>
      </w:r>
      <w:r>
        <w:t xml:space="preserve">.</w:t>
      </w:r>
    </w:p>
    <w:p>
      <w:pPr>
        <w:numPr>
          <w:ilvl w:val="0"/>
          <w:numId w:val="1001"/>
        </w:numPr>
        <w:pStyle w:val="Compact"/>
      </w:pPr>
      <w:r>
        <w:rPr>
          <w:bCs/>
          <w:b/>
        </w:rPr>
        <w:t xml:space="preserve">Skill Gaps:</w:t>
      </w:r>
      <w:r>
        <w:t xml:space="preserve"> </w:t>
      </w:r>
      <w:r>
        <w:t xml:space="preserve">While theoretical knowledge is strong in Algerian universities, practical experience with digital twin technologies and advanced grid analytics is sometimes lacking. Continuous professional development is essential.</w:t>
      </w:r>
    </w:p>
    <w:bookmarkEnd w:id="27"/>
    <w:bookmarkStart w:id="28" w:name="opportunities-for-future-growth"/>
    <w:p>
      <w:pPr>
        <w:pStyle w:val="Heading2"/>
      </w:pPr>
      <w:r>
        <w:rPr>
          <w:bCs/>
          <w:b/>
        </w:rPr>
        <w:t xml:space="preserve">5. Opportunities for Future Growth</w:t>
      </w:r>
    </w:p>
    <w:p>
      <w:pPr>
        <w:pStyle w:val="FirstParagraph"/>
      </w:pPr>
      <w:r>
        <w:t xml:space="preserve">The path forward offers significant opportunities for growth. The Algerian government’s recent investments in green hydrogen production present a new frontier for electrical engineers involved in electrolysis plant design and grid connection standards. Furthermore, the expansion of high-voltage direct current (HVDC) transmission lines across North Africa will require sophisticated engineering skills.</w:t>
      </w:r>
    </w:p>
    <w:p>
      <w:pPr>
        <w:pStyle w:val="BodyText"/>
      </w:pPr>
      <w:r>
        <w:t xml:space="preserve">In</w:t>
      </w:r>
      <w:r>
        <w:t xml:space="preserve"> </w:t>
      </w:r>
      <w:r>
        <w:rPr>
          <w:bCs/>
          <w:b/>
        </w:rPr>
        <w:t xml:space="preserve">Algiers</w:t>
      </w:r>
      <w:r>
        <w:t xml:space="preserve">, the push for sustainable urban planning creates opportunities for engineers to integrate building-integrated photovoltaics (BIPV) into new constructions. Collaborative efforts between academia, industry, and government can help bridge the skill gap by establishing specialized training centers focused on smart grid technologies.</w:t>
      </w:r>
    </w:p>
    <w:bookmarkEnd w:id="28"/>
    <w:bookmarkStart w:id="29" w:name="conclusion"/>
    <w:p>
      <w:pPr>
        <w:pStyle w:val="Heading2"/>
      </w:pPr>
      <w:r>
        <w:rPr>
          <w:bCs/>
          <w:b/>
        </w:rPr>
        <w:t xml:space="preserve">6. Conclusion</w:t>
      </w:r>
    </w:p>
    <w:p>
      <w:pPr>
        <w:pStyle w:val="FirstParagraph"/>
      </w:pPr>
      <w:r>
        <w:t xml:space="preserve">The evolution of Algeria’s energy sector is inextricably linked to the expertise and innovation of its electrical engineers. In a bustling metropolis like</w:t>
      </w:r>
      <w:r>
        <w:t xml:space="preserve"> </w:t>
      </w:r>
      <w:r>
        <w:rPr>
          <w:bCs/>
          <w:b/>
        </w:rPr>
        <w:t xml:space="preserve">Algiers</w:t>
      </w:r>
      <w:r>
        <w:t xml:space="preserve">, these professionals are on the front lines of managing complex electrical systems, integrating renewable resources, and ensuring reliable power supply for millions. While challenges related to infrastructure age, regulatory complexity, and talent retention persist, they are not insurmountable.</w:t>
      </w:r>
    </w:p>
    <w:p>
      <w:pPr>
        <w:pStyle w:val="BodyText"/>
      </w:pPr>
      <w:r>
        <w:t xml:space="preserve">To secure a sustainable energy future for</w:t>
      </w:r>
      <w:r>
        <w:t xml:space="preserve"> </w:t>
      </w:r>
      <w:r>
        <w:rPr>
          <w:bCs/>
          <w:b/>
        </w:rPr>
        <w:t xml:space="preserve">Algeria</w:t>
      </w:r>
      <w:r>
        <w:t xml:space="preserve">, it is imperative that the role of the</w:t>
      </w:r>
      <w:r>
        <w:t xml:space="preserve"> </w:t>
      </w:r>
      <w:r>
        <w:rPr>
          <w:bCs/>
          <w:b/>
        </w:rPr>
        <w:t xml:space="preserve">Electrical Engineer</w:t>
      </w:r>
      <w:r>
        <w:t xml:space="preserve"> </w:t>
      </w:r>
      <w:r>
        <w:t xml:space="preserve">be elevated within national policy discussions. By investing in education, fostering international collaboration, and supporting local innovation hubs in cities like</w:t>
      </w:r>
      <w:r>
        <w:t xml:space="preserve"> </w:t>
      </w:r>
      <w:r>
        <w:rPr>
          <w:bCs/>
          <w:b/>
        </w:rPr>
        <w:t xml:space="preserve">Algiers</w:t>
      </w:r>
      <w:r>
        <w:t xml:space="preserve">, Algeria can transform its energy challenges into opportunities for economic and environmental resilience.</w:t>
      </w:r>
    </w:p>
    <w:bookmarkEnd w:id="29"/>
    <w:bookmarkStart w:id="30" w:name="references"/>
    <w:p>
      <w:pPr>
        <w:pStyle w:val="Heading2"/>
      </w:pPr>
      <w:r>
        <w:rPr>
          <w:bCs/>
          <w:b/>
        </w:rPr>
        <w:t xml:space="preserve">References</w:t>
      </w:r>
    </w:p>
    <w:p>
      <w:pPr>
        <w:numPr>
          <w:ilvl w:val="0"/>
          <w:numId w:val="1002"/>
        </w:numPr>
        <w:pStyle w:val="Compact"/>
      </w:pPr>
      <w:r>
        <w:t xml:space="preserve">SNEP Annual Reports on Grid Stability (2019-2023).</w:t>
      </w:r>
    </w:p>
    <w:p>
      <w:pPr>
        <w:numPr>
          <w:ilvl w:val="0"/>
          <w:numId w:val="1002"/>
        </w:numPr>
        <w:pStyle w:val="Compact"/>
      </w:pPr>
      <w:r>
        <w:t xml:space="preserve">Boualem, R., et al. "Integration of Renewable Energy in Urban Grids: A Case Study of Algiers." *Journal of North African Studies*, vol. 45, no. 2, 2021.</w:t>
      </w:r>
    </w:p>
    <w:p>
      <w:pPr>
        <w:numPr>
          <w:ilvl w:val="0"/>
          <w:numId w:val="1002"/>
        </w:numPr>
        <w:pStyle w:val="Compact"/>
      </w:pPr>
      <w:r>
        <w:t xml:space="preserve">Ministry of Energy and Mines Algeria. "National Energy Transition Strategy." Algiers: Government Printing Office, 2020.</w:t>
      </w:r>
    </w:p>
    <w:p>
      <w:pPr>
        <w:numPr>
          <w:ilvl w:val="0"/>
          <w:numId w:val="1002"/>
        </w:numPr>
        <w:pStyle w:val="Compact"/>
      </w:pPr>
      <w:r>
        <w:t xml:space="preserve">Touhami, K. "Challenges in Smart Meter Deployment in Dense Urban Environments." *IEEE Transactions on Industrial Informatics*,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Algeria's Power Grid: Challenges and Opportunities in Algiers</dc:title>
  <dc:creator/>
  <dc:language>en</dc:language>
  <cp:keywords/>
  <dcterms:created xsi:type="dcterms:W3CDTF">2026-07-29T04:27:06Z</dcterms:created>
  <dcterms:modified xsi:type="dcterms:W3CDTF">2026-07-29T04:27:06Z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