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Electrical</w:t>
      </w:r>
      <w:r>
        <w:t xml:space="preserve"> </w:t>
      </w:r>
      <w:r>
        <w:t xml:space="preserve">Engineering</w:t>
      </w:r>
      <w:r>
        <w:t xml:space="preserve"> </w:t>
      </w:r>
      <w:r>
        <w:t xml:space="preserve">Practices</w:t>
      </w:r>
      <w:r>
        <w:t xml:space="preserve"> </w:t>
      </w:r>
      <w:r>
        <w:t xml:space="preserve">Within</w:t>
      </w:r>
      <w:r>
        <w:t xml:space="preserve"> </w:t>
      </w:r>
      <w:r>
        <w:t xml:space="preserve">Brazil</w:t>
      </w:r>
      <w:r>
        <w:t xml:space="preserve"> </w:t>
      </w:r>
      <w:r>
        <w:t xml:space="preserve">Brasília:</w:t>
      </w:r>
      <w:r>
        <w:t xml:space="preserve"> </w:t>
      </w:r>
      <w:r>
        <w:t xml:space="preserve">A</w:t>
      </w:r>
      <w:r>
        <w:t xml:space="preserve"> </w:t>
      </w:r>
      <w:r>
        <w:t xml:space="preserve">Strategic</w:t>
      </w:r>
      <w:r>
        <w:t xml:space="preserve"> </w:t>
      </w:r>
      <w:r>
        <w:t xml:space="preserve">Conference</w:t>
      </w:r>
      <w:r>
        <w:t xml:space="preserve"> </w:t>
      </w:r>
      <w:r>
        <w:t xml:space="preserve">Paper</w:t>
      </w:r>
    </w:p>
    <w:bookmarkStart w:id="30" w:name="X430bf92c0d63d3fe70103ee6f7bab278d243a11"/>
    <w:p>
      <w:pPr>
        <w:pStyle w:val="Heading1"/>
      </w:pPr>
      <w:r>
        <w:t xml:space="preserve">The Role of the Electrical Engineer in Shaping the Future Infrastructure of Brazil Brasília</w:t>
      </w:r>
    </w:p>
    <w:p>
      <w:pPr>
        <w:pStyle w:val="FirstParagraph"/>
      </w:pPr>
      <w:r>
        <w:rPr>
          <w:bCs/>
          <w:b/>
        </w:rPr>
        <w:t xml:space="preserve">Jane Doe, P.E.</w:t>
      </w:r>
    </w:p>
    <w:p>
      <w:pPr>
        <w:pStyle w:val="BodyText"/>
      </w:pPr>
      <w:r>
        <w:t xml:space="preserve">Institute for Advanced Energy Systems</w:t>
      </w:r>
      <w:r>
        <w:br/>
      </w:r>
      <w:r>
        <w:t xml:space="preserve">Brazil Brasília, Federal District 70040-900</w:t>
      </w:r>
    </w:p>
    <w:bookmarkStart w:id="20" w:name="abstract"/>
    <w:p>
      <w:pPr>
        <w:pStyle w:val="Heading2"/>
      </w:pPr>
      <w:r>
        <w:t xml:space="preserve">Abstract</w:t>
      </w:r>
    </w:p>
    <w:p>
      <w:pPr>
        <w:pStyle w:val="FirstParagraph"/>
      </w:pPr>
      <w:r>
        <w:t xml:space="preserve">This Conference Paper examines the critical evolution of Electrical Engineer roles within the unique urban and political context of Brazil Brasília. As the capital city transitions toward smart grid technologies and sustainable energy frameworks, the responsibilities of professionals in this field have expanded significantly. This paper analyzes current infrastructure challenges, regulatory frameworks specific to Brazil Brasília, and proposed methodologies for integrating renewable energy sources into the metropolitan power supply. The findings suggest that a holistic approach to Electrical Engineer training is essential for maintaining reliability while achieving carbon neutrality goals.</w:t>
      </w:r>
    </w:p>
    <w:bookmarkEnd w:id="20"/>
    <w:bookmarkStart w:id="21" w:name="introduction"/>
    <w:p>
      <w:pPr>
        <w:pStyle w:val="Heading2"/>
      </w:pPr>
      <w:r>
        <w:t xml:space="preserve">1. Introduction</w:t>
      </w:r>
    </w:p>
    <w:p>
      <w:pPr>
        <w:pStyle w:val="FirstParagraph"/>
      </w:pPr>
      <w:r>
        <w:t xml:space="preserve">Brazil Brasília, designed by Oscar Niemeyer and Lúcio Costa, stands not only as a testament to architectural modernism but also as a hub for political and administrative decision-making in South America. However, beneath its iconic structures lies a complex web of electrical infrastructure that serves millions of residents and government entities. The primary objective of this Conference Paper is to delineate the contemporary challenges faced by the Electrical Engineer operating within this specific geographic and socio-political landscape.</w:t>
      </w:r>
    </w:p>
    <w:p>
      <w:pPr>
        <w:pStyle w:val="BodyText"/>
      </w:pPr>
      <w:r>
        <w:t xml:space="preserve">As global attention shifts toward sustainable development, Brazil Brasília faces unique pressure to lead by example in energy efficiency. The demand for electricity in the capital has surged due to urbanization and increased digital connectivity. Consequently, the role of the Electrical Engineer is no longer limited to maintenance and repair; it now encompasses strategic planning, regulatory compliance, and technological innovation. This paper argues that the integration of advanced electrical engineering principles is vital for sustaining Brazil Brasília’s growth without compromising environmental integrity.</w:t>
      </w:r>
    </w:p>
    <w:bookmarkEnd w:id="21"/>
    <w:bookmarkStart w:id="22" w:name="X1701c03ef63f3a73e26eea1aff31f6a4148eb72"/>
    <w:p>
      <w:pPr>
        <w:pStyle w:val="Heading2"/>
      </w:pPr>
      <w:r>
        <w:t xml:space="preserve">2. Current Infrastructure Landscape in Brazil Brasília</w:t>
      </w:r>
    </w:p>
    <w:p>
      <w:pPr>
        <w:pStyle w:val="FirstParagraph"/>
      </w:pPr>
      <w:r>
        <w:t xml:space="preserve">The power grid serving Brazil Brasília is primarily fed by hydroelectric sources, leveraging the resources of the surrounding region. However, reliance on hydroelectricity introduces vulnerabilities related to seasonal rainfall variations and climate change impacts. For the Electrical Engineer working in this sector, understanding load forecasting under variable weather conditions is paramount.</w:t>
      </w:r>
    </w:p>
    <w:p>
      <w:pPr>
        <w:pStyle w:val="BodyText"/>
      </w:pPr>
      <w:r>
        <w:t xml:space="preserve">Recent audits of the distribution networks in Brazil Brasília have revealed aging infrastructure components that struggle to meet peak demand during summer months. The thermal stress on cables and transformers often exceeds design limits, leading to potential outages. This highlights an urgent need for retrofitting programs and the adoption of high-temperature conductors. Furthermore, the decentralized nature of some residential areas presents logistical challenges for fault detection and resolution, requiring engineers to implement smart monitoring systems that can provide real-time diagnostics.</w:t>
      </w:r>
    </w:p>
    <w:bookmarkEnd w:id="22"/>
    <w:bookmarkStart w:id="25" w:name="X183b515fc1d13f3f4f3fd254bdeeca782693d13"/>
    <w:p>
      <w:pPr>
        <w:pStyle w:val="Heading2"/>
      </w:pPr>
      <w:r>
        <w:t xml:space="preserve">3. The Evolving Role of the Electrical Engineer</w:t>
      </w:r>
    </w:p>
    <w:p>
      <w:pPr>
        <w:pStyle w:val="FirstParagraph"/>
      </w:pPr>
      <w:r>
        <w:t xml:space="preserve">In the context of Brazil Brasília, the definition of an Electrical Engineer has broadened. Traditionally focused on circuit design and power distribution, modern practitioners must now possess expertise in data analytics, cybersecurity for industrial control systems, and renewable energy integration.</w:t>
      </w:r>
    </w:p>
    <w:bookmarkStart w:id="23" w:name="smart-grid-implementation"/>
    <w:p>
      <w:pPr>
        <w:pStyle w:val="Heading3"/>
      </w:pPr>
      <w:r>
        <w:t xml:space="preserve">3.1 Smart Grid Implementation</w:t>
      </w:r>
    </w:p>
    <w:p>
      <w:pPr>
        <w:pStyle w:val="FirstParagraph"/>
      </w:pPr>
      <w:r>
        <w:t xml:space="preserve">The transition to a smart grid is a priority for municipal authorities in Brazil Brasília. Electrical Engineers are tasked with designing communication protocols that allow two-way flow of electricity and information between the utility and consumers. This requires precise coordination between hardware deployment and software integration. The engineer must ensure that the data collected from smart meters is secure, accurate, and utilized effectively to balance load demands dynamically.</w:t>
      </w:r>
    </w:p>
    <w:bookmarkEnd w:id="23"/>
    <w:bookmarkStart w:id="24" w:name="renewable-energy-integration"/>
    <w:p>
      <w:pPr>
        <w:pStyle w:val="Heading3"/>
      </w:pPr>
      <w:r>
        <w:t xml:space="preserve">3.2 Renewable Energy Integration</w:t>
      </w:r>
    </w:p>
    <w:p>
      <w:pPr>
        <w:pStyle w:val="FirstParagraph"/>
      </w:pPr>
      <w:r>
        <w:t xml:space="preserve">To reduce dependency on hydroelectric power during drought periods, Brazil Brasília aims to increase its solar energy capacity. Electrical Engineers are central to this transition, designing photovoltaic systems that can be seamlessly integrated into existing urban structures. This includes calculating shading effects in high-density areas and ensuring grid stability when intermittent sources like solar and wind are introduced.</w:t>
      </w:r>
    </w:p>
    <w:bookmarkEnd w:id="24"/>
    <w:bookmarkEnd w:id="25"/>
    <w:bookmarkStart w:id="26" w:name="regulatory-and-policy-considerations"/>
    <w:p>
      <w:pPr>
        <w:pStyle w:val="Heading2"/>
      </w:pPr>
      <w:r>
        <w:t xml:space="preserve">4. Regulatory and Policy Considerations</w:t>
      </w:r>
    </w:p>
    <w:p>
      <w:pPr>
        <w:pStyle w:val="FirstParagraph"/>
      </w:pPr>
      <w:r>
        <w:t xml:space="preserve">Navigating the regulatory environment is a critical competency for any Electrical Engineer practicing in Brazil Brasília. The local energy regulations often intersect with federal policies, creating a complex compliance landscape. Engineers must stay abreast of changes in net-metering laws, safety standards, and environmental impact assessment requirements.</w:t>
      </w:r>
    </w:p>
    <w:p>
      <w:pPr>
        <w:pStyle w:val="BodyText"/>
      </w:pPr>
      <w:r>
        <w:t xml:space="preserve">Furthermore, collaboration with government bodies is essential. In Brazil Brasília, many infrastructure projects are publicly funded or involve public-private partnerships. Electrical Engineers must communicate technical risks and benefits clearly to policymakers who may lack specialized technical knowledge. This bridge between technical feasibility and policy implementation is crucial for the successful deployment of energy projects.</w:t>
      </w:r>
    </w:p>
    <w:bookmarkEnd w:id="26"/>
    <w:bookmarkStart w:id="27" w:name="Xa6b3870f38adca7d93563617c0462ac8a8ed3e3"/>
    <w:p>
      <w:pPr>
        <w:pStyle w:val="Heading2"/>
      </w:pPr>
      <w:r>
        <w:t xml:space="preserve">5. Proposed Strategies for Future Development</w:t>
      </w:r>
    </w:p>
    <w:p>
      <w:pPr>
        <w:pStyle w:val="FirstParagraph"/>
      </w:pPr>
      <w:r>
        <w:t xml:space="preserve">To address the identified challenges, this Conference Paper proposes several strategies tailored to the specific needs of Brazil Brasília:</w:t>
      </w:r>
    </w:p>
    <w:p>
      <w:pPr>
        <w:numPr>
          <w:ilvl w:val="0"/>
          <w:numId w:val="1001"/>
        </w:numPr>
        <w:pStyle w:val="Compact"/>
      </w:pPr>
      <w:r>
        <w:rPr>
          <w:bCs/>
          <w:b/>
        </w:rPr>
        <w:t xml:space="preserve">Digital Twin Technology:</w:t>
      </w:r>
      <w:r>
        <w:t xml:space="preserve"> </w:t>
      </w:r>
      <w:r>
        <w:t xml:space="preserve">Adopting digital twin modeling to simulate grid performance under various stress scenarios. This allows Electrical Engineers to test interventions virtually before physical implementation.</w:t>
      </w:r>
    </w:p>
    <w:p>
      <w:pPr>
        <w:numPr>
          <w:ilvl w:val="0"/>
          <w:numId w:val="1001"/>
        </w:numPr>
        <w:pStyle w:val="Compact"/>
      </w:pPr>
      <w:r>
        <w:rPr>
          <w:bCs/>
          <w:b/>
        </w:rPr>
        <w:t xml:space="preserve">Skill Enhancement Programs:</w:t>
      </w:r>
      <w:r>
        <w:t xml:space="preserve"> </w:t>
      </w:r>
      <w:r>
        <w:t xml:space="preserve">Establishing continuous education modules for professionals in Brazil Brasília focusing on AI-driven predictive maintenance and cybersecurity.</w:t>
      </w:r>
    </w:p>
    <w:p>
      <w:pPr>
        <w:numPr>
          <w:ilvl w:val="0"/>
          <w:numId w:val="1001"/>
        </w:numPr>
        <w:pStyle w:val="Compact"/>
      </w:pPr>
      <w:r>
        <w:t xml:space="preserve">Community Engagement:</w:t>
      </w:r>
    </w:p>
    <w:bookmarkEnd w:id="27"/>
    <w:bookmarkStart w:id="28" w:name="conclusion"/>
    <w:p>
      <w:pPr>
        <w:pStyle w:val="Heading2"/>
      </w:pPr>
      <w:r>
        <w:t xml:space="preserve">6. Conclusion</w:t>
      </w:r>
    </w:p>
    <w:p>
      <w:pPr>
        <w:pStyle w:val="FirstParagraph"/>
      </w:pPr>
      <w:r>
        <w:t xml:space="preserve">The trajectory of Brazil Brasília’s development hinges significantly on the competence and adaptability of its Electrical Engineers. As the city strives to become a model for sustainable urban living, these professionals must navigate technical complexities, regulatory hurdles, and environmental constraints with precision. The future reliability and sustainability of the power grid depend on proactive planning and innovative engineering solutions.</w:t>
      </w:r>
    </w:p>
    <w:p>
      <w:pPr>
        <w:pStyle w:val="BodyText"/>
      </w:pPr>
      <w:r>
        <w:t xml:space="preserve">This Conference Paper serves as a call to action for stakeholders in Brazil Brasília. By investing in the professional development of Electrical Engineers and prioritizing smart infrastructure investments, the city can ensure robust energy security for decades to come. The synergy between advanced engineering practices and local policy will define the success of Brazil Brasília’s energy transition.</w:t>
      </w:r>
    </w:p>
    <w:bookmarkEnd w:id="28"/>
    <w:bookmarkStart w:id="29" w:name="references"/>
    <w:p>
      <w:pPr>
        <w:pStyle w:val="Heading2"/>
      </w:pPr>
      <w:r>
        <w:t xml:space="preserve">References</w:t>
      </w:r>
    </w:p>
    <w:p>
      <w:pPr>
        <w:pStyle w:val="FirstParagraph"/>
      </w:pPr>
      <w:r>
        <w:t xml:space="preserve">[1] National Electric Power Agency (ANEEL). "Regulatory Framework for Distributed Generation." Brazil Brasília, 2023.</w:t>
      </w:r>
      <w:r>
        <w:br/>
      </w:r>
      <w:r>
        <w:t xml:space="preserve">[2] Ministry of Mines and Energy. "National Energy Plan 2050." Brazil Brasília, 2024.</w:t>
      </w:r>
      <w:r>
        <w:br/>
      </w:r>
      <w:r>
        <w:t xml:space="preserve">[3] Smith, J., &amp; Silva, A. "Smart Grid Challenges in Tropical Urban Environments." Journal of Electrical Systems, Vol 12, No. 3.</w:t>
      </w:r>
      <w:r>
        <w:br/>
      </w:r>
      <w:r>
        <w:t xml:space="preserve">[4] Local Utility Company Reports on Grid Stability in the Federal District.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Electrical Engineering Practices Within Brazil Brasília: A Strategic Conference Paper</dc:title>
  <dc:creator/>
  <dc:language>en</dc:language>
  <cp:keywords/>
  <dcterms:created xsi:type="dcterms:W3CDTF">2026-07-29T09:59:33Z</dcterms:created>
  <dcterms:modified xsi:type="dcterms:W3CDTF">2026-07-29T09:59:33Z</dcterms:modified>
</cp:coreProperties>
</file>

<file path=docProps/custom.xml><?xml version="1.0" encoding="utf-8"?>
<Properties xmlns="http://schemas.openxmlformats.org/officeDocument/2006/custom-properties" xmlns:vt="http://schemas.openxmlformats.org/officeDocument/2006/docPropsVTypes"/>
</file>