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Infrastructure</w:t>
      </w:r>
      <w:r>
        <w:t xml:space="preserve"> </w:t>
      </w:r>
      <w:r>
        <w:t xml:space="preserve">of</w:t>
      </w:r>
      <w:r>
        <w:t xml:space="preserve"> </w:t>
      </w:r>
      <w:r>
        <w:t xml:space="preserve">Canada</w:t>
      </w:r>
      <w:r>
        <w:t xml:space="preserve"> </w:t>
      </w:r>
      <w:r>
        <w:t xml:space="preserve">Montreal</w:t>
      </w:r>
    </w:p>
    <w:bookmarkStart w:id="28" w:name="X550a46bb14db30afdac0e7853f407826ee9fa57"/>
    <w:p>
      <w:pPr>
        <w:pStyle w:val="Heading1"/>
      </w:pPr>
      <w:r>
        <w:t xml:space="preserve">The Role of the Electrical Engineer in the Modern Infrastructure of Canada Montreal</w:t>
      </w:r>
    </w:p>
    <w:p>
      <w:pPr>
        <w:pStyle w:val="FirstParagraph"/>
      </w:pPr>
      <w:r>
        <w:t xml:space="preserve">A Conference Paper Presentation</w:t>
      </w:r>
      <w:r>
        <w:br/>
      </w:r>
      <w:r>
        <w:t xml:space="preserve">Submitted for Review by Industry Professionals</w:t>
      </w:r>
      <w:r>
        <w:br/>
      </w:r>
      <w:r>
        <w:t xml:space="preserve">Date: October 2023</w:t>
      </w:r>
    </w:p>
    <w:bookmarkStart w:id="20" w:name="abstract"/>
    <w:p>
      <w:pPr>
        <w:pStyle w:val="Heading2"/>
      </w:pPr>
      <w:r>
        <w:t xml:space="preserve">Abstract</w:t>
      </w:r>
    </w:p>
    <w:p>
      <w:pPr>
        <w:pStyle w:val="FirstParagraph"/>
      </w:pPr>
      <w:r>
        <w:t xml:space="preserve">This conference paper examines the critical role of the</w:t>
      </w:r>
      <w:r>
        <w:t xml:space="preserve"> </w:t>
      </w:r>
      <w:r>
        <w:rPr>
          <w:bCs/>
          <w:b/>
        </w:rPr>
        <w:t xml:space="preserve">Electrical Engineer</w:t>
      </w:r>
      <w:r>
        <w:t xml:space="preserve"> </w:t>
      </w:r>
      <w:r>
        <w:t xml:space="preserve">within the rapidly evolving urban landscape of</w:t>
      </w:r>
      <w:r>
        <w:t xml:space="preserve"> </w:t>
      </w:r>
      <w:r>
        <w:rPr>
          <w:bCs/>
          <w:b/>
        </w:rPr>
        <w:t xml:space="preserve">Canada Montreal</w:t>
      </w:r>
      <w:r>
        <w:t xml:space="preserve">. As this major metropolitan hub undergoes significant infrastructure modernization, driven by climate change resilience and technological advancement, the responsibilities of electrical professionals have expanded beyond traditional power distribution. This document explores how</w:t>
      </w:r>
      <w:r>
        <w:t xml:space="preserve"> </w:t>
      </w:r>
      <w:r>
        <w:rPr>
          <w:iCs/>
          <w:i/>
        </w:rPr>
        <w:t xml:space="preserve">Canada Montreal's unique geographical and climatic conditions necessitate specialized engineering solutions.</w:t>
      </w:r>
      <w:r>
        <w:t xml:space="preserve"> </w:t>
      </w:r>
      <w:r>
        <w:t xml:space="preserve">It further analyzes the integration of smart grid technologies, renewable energy sources, and sustainable building codes specific to this region. The findings suggest that a multidisciplinary approach led by skilled</w:t>
      </w:r>
      <w:r>
        <w:t xml:space="preserve"> </w:t>
      </w:r>
      <w:r>
        <w:rPr>
          <w:bCs/>
          <w:b/>
        </w:rPr>
        <w:t xml:space="preserve">Electrical Engineer</w:t>
      </w:r>
      <w:r>
        <w:t xml:space="preserve">s is essential for maintaining the reliability and sustainability of power systems in one of North America’s most complex urban environments.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Canada Montreal</w:t>
      </w:r>
      <w:r>
        <w:t xml:space="preserve">, located at the confluence of the St. Lawrence River and Ottawa River, represents a unique intersection of historical infrastructure and cutting-edge technological innovation. As a premier center for aerospace, artificial intelligence, and green technology in Canada, Montreal demands robust utility services that can withstand harsh winters while supporting high-density urban living. Central to meeting these demands is the profession of the</w:t>
      </w:r>
      <w:r>
        <w:t xml:space="preserve"> </w:t>
      </w:r>
      <w:r>
        <w:rPr>
          <w:bCs/>
          <w:b/>
        </w:rPr>
        <w:t xml:space="preserve">Electrical Engineer</w:t>
      </w:r>
      <w:r>
        <w:t xml:space="preserve">.</w:t>
      </w:r>
    </w:p>
    <w:p>
      <w:pPr>
        <w:pStyle w:val="BodyText"/>
      </w:pPr>
      <w:r>
        <w:t xml:space="preserve">In recent years, the energy sector in Quebec has faced unprecedented challenges and opportunities. The province relies heavily on hydroelectric power, yet local distribution networks within</w:t>
      </w:r>
      <w:r>
        <w:t xml:space="preserve"> </w:t>
      </w:r>
      <w:r>
        <w:rPr>
          <w:iCs/>
          <w:i/>
        </w:rPr>
        <w:t xml:space="preserve">Canada Montreal</w:t>
      </w:r>
      <w:r>
        <w:t xml:space="preserve"> </w:t>
      </w:r>
      <w:r>
        <w:t xml:space="preserve">require constant adaptation to accommodate electric vehicle (EV) charging infrastructure, data center expansion for the tech sector, and the increasing electrification of heating systems. This paper argues that the</w:t>
      </w:r>
      <w:r>
        <w:t xml:space="preserve"> </w:t>
      </w:r>
      <w:r>
        <w:rPr>
          <w:bCs/>
          <w:b/>
        </w:rPr>
        <w:t xml:space="preserve">Electrical Engineer</w:t>
      </w:r>
      <w:r>
        <w:t xml:space="preserve"> </w:t>
      </w:r>
      <w:r>
        <w:t xml:space="preserve">is no longer just a technician of wires and circuits but a pivotal strategist in urban sustainability and climate resilience.</w:t>
      </w:r>
    </w:p>
    <w:bookmarkEnd w:id="21"/>
    <w:bookmarkStart w:id="22" w:name="the-climate-challenge-in-canada-montreal"/>
    <w:p>
      <w:pPr>
        <w:pStyle w:val="Heading2"/>
      </w:pPr>
      <w:r>
        <w:t xml:space="preserve">2. The Climate Challenge in Canada Montreal</w:t>
      </w:r>
    </w:p>
    <w:p>
      <w:pPr>
        <w:pStyle w:val="FirstParagraph"/>
      </w:pPr>
      <w:r>
        <w:t xml:space="preserve">Montreal experiences severe winters, with temperatures frequently dropping below -20°C. This climatic reality imposes stringent requirements on the electrical grid. For any</w:t>
      </w:r>
      <w:r>
        <w:t xml:space="preserve"> </w:t>
      </w:r>
      <w:r>
        <w:rPr>
          <w:bCs/>
          <w:b/>
        </w:rPr>
        <w:t xml:space="preserve">Electrical Engineer</w:t>
      </w:r>
      <w:r>
        <w:t xml:space="preserve">, designing systems that maintain functionality under such stress is a primary concern. Ice storms can cause line failures, while extreme cold can degrade battery performance in storage systems.</w:t>
      </w:r>
    </w:p>
    <w:p>
      <w:pPr>
        <w:pStyle w:val="BodyText"/>
      </w:pPr>
      <w:r>
        <w:t xml:space="preserve">In the context of</w:t>
      </w:r>
      <w:r>
        <w:t xml:space="preserve"> </w:t>
      </w:r>
      <w:r>
        <w:rPr>
          <w:iCs/>
          <w:i/>
        </w:rPr>
        <w:t xml:space="preserve">Canada Montreal</w:t>
      </w:r>
      <w:r>
        <w:t xml:space="preserve">, engineers must prioritize fault tolerance and redundancy. This involves upgrading transmission lines to "ice-rated" standards and implementing advanced monitoring systems that detect faults before they lead to outages. The role of the</w:t>
      </w:r>
      <w:r>
        <w:t xml:space="preserve"> </w:t>
      </w:r>
      <w:r>
        <w:rPr>
          <w:bCs/>
          <w:b/>
        </w:rPr>
        <w:t xml:space="preserve">Electrical Engineer</w:t>
      </w:r>
      <w:r>
        <w:t xml:space="preserve"> </w:t>
      </w:r>
      <w:r>
        <w:t xml:space="preserve">here is proactive; it involves predictive maintenance using IoT (Internet of Things) sensors embedded in transformers and substations, ensuring that the city remains powered even during peak load events typical of Canadian winters.</w:t>
      </w:r>
    </w:p>
    <w:bookmarkEnd w:id="22"/>
    <w:bookmarkStart w:id="23" w:name="X02bd3da074e2c13af663dc78b49ab449620d809"/>
    <w:p>
      <w:pPr>
        <w:pStyle w:val="Heading2"/>
      </w:pPr>
      <w:r>
        <w:t xml:space="preserve">3. Integration of Renewable Energy and Smart Grids</w:t>
      </w:r>
    </w:p>
    <w:p>
      <w:pPr>
        <w:pStyle w:val="FirstParagraph"/>
      </w:pPr>
      <w:r>
        <w:t xml:space="preserve">Montreal is actively pursuing its plan to become a low-carbon metropolis. A key component of this strategy is the decentralization of energy production through solar panels on residential and commercial rooftops, as well as wind farms in surrounding regions. Integrating these intermittent renewable sources into the main grid requires sophisticated control systems.</w:t>
      </w:r>
    </w:p>
    <w:p>
      <w:pPr>
        <w:pStyle w:val="BodyText"/>
      </w:pPr>
      <w:r>
        <w:t xml:space="preserve">The</w:t>
      </w:r>
      <w:r>
        <w:t xml:space="preserve"> </w:t>
      </w:r>
      <w:r>
        <w:rPr>
          <w:bCs/>
          <w:b/>
        </w:rPr>
        <w:t xml:space="preserve">Electrical Engineer</w:t>
      </w:r>
      <w:r>
        <w:t xml:space="preserve"> </w:t>
      </w:r>
      <w:r>
        <w:t xml:space="preserve">plays a crucial role in designing "Smart Grid" architectures. In</w:t>
      </w:r>
      <w:r>
        <w:t xml:space="preserve"> </w:t>
      </w:r>
      <w:r>
        <w:rPr>
          <w:iCs/>
          <w:i/>
        </w:rPr>
        <w:t xml:space="preserve">Canada Montreal</w:t>
      </w:r>
      <w:r>
        <w:t xml:space="preserve">, this means deploying bidirectional meters and automated switchgear that can balance supply and demand in real-time. For instance, during the day, excess solar energy generated by buildings can be fed back into the grid or stored in battery banks. At night, when demand peaks for heating and lighting, stored energy is discharged. This complex orchestration requires advanced knowledge of power electronics and control theory.</w:t>
      </w:r>
    </w:p>
    <w:p>
      <w:pPr>
        <w:pStyle w:val="BodyText"/>
      </w:pPr>
      <w:r>
        <w:t xml:space="preserve">Furthermore, the electrification of Montreal’s public transit system, including electric buses and expanded metro lines powered by renewable hydroelectricity from Hydro-Québec, relies heavily on the expertise of</w:t>
      </w:r>
      <w:r>
        <w:t xml:space="preserve"> </w:t>
      </w:r>
      <w:r>
        <w:rPr>
          <w:bCs/>
          <w:b/>
        </w:rPr>
        <w:t xml:space="preserve">Electrical Engineer</w:t>
      </w:r>
      <w:r>
        <w:t xml:space="preserve">s. They are responsible for designing charging depots that minimize strain on local substations and integrate seamlessly with existing traffic management systems.</w:t>
      </w:r>
    </w:p>
    <w:bookmarkEnd w:id="23"/>
    <w:bookmarkStart w:id="24" w:name="Xaf4ce0a145091d9b960f9232f0ac399573a5d69"/>
    <w:p>
      <w:pPr>
        <w:pStyle w:val="Heading2"/>
      </w:pPr>
      <w:r>
        <w:t xml:space="preserve">4. Sustainable Building Standards and Electrification</w:t>
      </w:r>
    </w:p>
    <w:p>
      <w:pPr>
        <w:pStyle w:val="FirstParagraph"/>
      </w:pPr>
      <w:r>
        <w:t xml:space="preserve">The construction sector in</w:t>
      </w:r>
      <w:r>
        <w:t xml:space="preserve"> </w:t>
      </w:r>
      <w:r>
        <w:rPr>
          <w:iCs/>
          <w:i/>
        </w:rPr>
        <w:t xml:space="preserve">Canada Montreal</w:t>
      </w:r>
      <w:r>
        <w:t xml:space="preserve"> </w:t>
      </w:r>
      <w:r>
        <w:t xml:space="preserve">is undergoing a transformation driven by new energy efficiency codes. Traditional natural gas heating systems are being phased out in favor of electric heat pumps, which are more efficient but require higher electrical loads than previous gas infrastructure.</w:t>
      </w:r>
    </w:p>
    <w:p>
      <w:pPr>
        <w:pStyle w:val="BodyText"/>
      </w:pPr>
      <w:r>
        <w:rPr>
          <w:bCs/>
          <w:b/>
        </w:rPr>
        <w:t xml:space="preserve">Electrical Engineer</w:t>
      </w:r>
      <w:r>
        <w:t xml:space="preserve">s must work closely with architects and mechanical engineers to ensure that buildings can support these increased loads without overloading the neighborhood feeders. This includes upgrading service entrances, sizing conductors appropriately, and integrating smart home energy management systems. In retrofitting older heritage buildings in Old Montreal, this task is particularly challenging due to space constraints and preservation requirements.</w:t>
      </w:r>
    </w:p>
    <w:p>
      <w:pPr>
        <w:pStyle w:val="BodyText"/>
      </w:pPr>
      <w:r>
        <w:t xml:space="preserve">The</w:t>
      </w:r>
      <w:r>
        <w:t xml:space="preserve"> </w:t>
      </w:r>
      <w:r>
        <w:rPr>
          <w:bCs/>
          <w:b/>
        </w:rPr>
        <w:t xml:space="preserve">Electrical Engineer</w:t>
      </w:r>
      <w:r>
        <w:t xml:space="preserve"> </w:t>
      </w:r>
      <w:r>
        <w:t xml:space="preserve">must also consider the lifecycle carbon footprint of materials used in electrical installations. Using sustainable copper sourcing and recyclable components is becoming a standard expectation in green building certifications like LEED (Leadership in Energy and Environmental Design) or HQE (High Quality Environmental), both of which are prevalent projects within</w:t>
      </w:r>
      <w:r>
        <w:t xml:space="preserve"> </w:t>
      </w:r>
      <w:r>
        <w:rPr>
          <w:iCs/>
          <w:i/>
        </w:rPr>
        <w:t xml:space="preserve">Canada Montreal</w:t>
      </w:r>
      <w:r>
        <w:t xml:space="preserve">.</w:t>
      </w:r>
    </w:p>
    <w:bookmarkEnd w:id="24"/>
    <w:bookmarkStart w:id="25" w:name="data-centers-and-the-digital-economy"/>
    <w:p>
      <w:pPr>
        <w:pStyle w:val="Heading2"/>
      </w:pPr>
      <w:r>
        <w:t xml:space="preserve">5. Data Centers and the Digital Economy</w:t>
      </w:r>
    </w:p>
    <w:p>
      <w:pPr>
        <w:pStyle w:val="FirstParagraph"/>
      </w:pPr>
      <w:r>
        <w:t xml:space="preserve">Montreal has emerged as a major hub for data centers, attracted by cool climates that reduce cooling costs and abundant hydroelectric power. However, these facilities consume massive amounts of electricity. The</w:t>
      </w:r>
      <w:r>
        <w:t xml:space="preserve"> </w:t>
      </w:r>
      <w:r>
        <w:rPr>
          <w:bCs/>
          <w:b/>
        </w:rPr>
        <w:t xml:space="preserve">Electrical Engineer</w:t>
      </w:r>
      <w:r>
        <w:t xml:space="preserve"> </w:t>
      </w:r>
      <w:r>
        <w:t xml:space="preserve">is tasked with designing highly efficient Power Usage Effectiveness (PUE) systems.</w:t>
      </w:r>
    </w:p>
    <w:p>
      <w:pPr>
        <w:pStyle w:val="BodyText"/>
      </w:pPr>
      <w:r>
        <w:t xml:space="preserve">In</w:t>
      </w:r>
      <w:r>
        <w:t xml:space="preserve"> </w:t>
      </w:r>
      <w:r>
        <w:rPr>
          <w:iCs/>
          <w:i/>
        </w:rPr>
        <w:t xml:space="preserve">Canada Montreal</w:t>
      </w:r>
      <w:r>
        <w:t xml:space="preserve">, this involves implementing liquid cooling solutions, optimizing uninterruptible power supply (UPS) systems for high availability, and ensuring redundancy through dual-feed substations. The reliability of the data center is synonymous with the reliability of the digital economy. Therefore,</w:t>
      </w:r>
      <w:r>
        <w:t xml:space="preserve"> </w:t>
      </w:r>
      <w:r>
        <w:rPr>
          <w:bCs/>
          <w:b/>
        </w:rPr>
        <w:t xml:space="preserve">Electrical Engineer</w:t>
      </w:r>
      <w:r>
        <w:t xml:space="preserve">s must employ rigorous testing protocols and fault analysis to guarantee 99.999% uptime.</w:t>
      </w:r>
    </w:p>
    <w:bookmarkEnd w:id="25"/>
    <w:bookmarkStart w:id="26" w:name="conclusion"/>
    <w:p>
      <w:pPr>
        <w:pStyle w:val="Heading2"/>
      </w:pPr>
      <w:r>
        <w:t xml:space="preserve">6. Conclusion</w:t>
      </w:r>
    </w:p>
    <w:p>
      <w:pPr>
        <w:pStyle w:val="FirstParagraph"/>
      </w:pPr>
      <w:r>
        <w:t xml:space="preserve">The trajectory of</w:t>
      </w:r>
      <w:r>
        <w:t xml:space="preserve"> </w:t>
      </w:r>
      <w:r>
        <w:rPr>
          <w:iCs/>
          <w:i/>
        </w:rPr>
        <w:t xml:space="preserve">Canada Montreal's</w:t>
      </w:r>
      <w:r>
        <w:t xml:space="preserve">' development is inextricably linked to the quality and innovation of its electrical infrastructure. As the city faces climate challenges, digital transformation, and a push for sustainability, the role of the</w:t>
      </w:r>
      <w:r>
        <w:t xml:space="preserve"> </w:t>
      </w:r>
      <w:r>
        <w:rPr>
          <w:bCs/>
          <w:b/>
        </w:rPr>
        <w:t xml:space="preserve">Electrical Engineer</w:t>
      </w:r>
      <w:r>
        <w:t xml:space="preserve"> </w:t>
      </w:r>
      <w:r>
        <w:t xml:space="preserve">has never been more vital.</w:t>
      </w:r>
    </w:p>
    <w:p>
      <w:pPr>
        <w:pStyle w:val="BodyText"/>
      </w:pPr>
      <w:r>
        <w:t xml:space="preserve">This conference paper has highlighted that modern engineering in this region requires a holistic approach. It is not sufficient to simply understand circuit theory; one must also understand urban planning, environmental science, and data analytics. The</w:t>
      </w:r>
      <w:r>
        <w:t xml:space="preserve"> </w:t>
      </w:r>
      <w:r>
        <w:rPr>
          <w:bCs/>
          <w:b/>
        </w:rPr>
        <w:t xml:space="preserve">Electrical Engineer</w:t>
      </w:r>
      <w:r>
        <w:t xml:space="preserve"> </w:t>
      </w:r>
      <w:r>
        <w:t xml:space="preserve">serves as the bridge between raw energy resources and reliable, sustainable service delivery.</w:t>
      </w:r>
    </w:p>
    <w:p>
      <w:pPr>
        <w:pStyle w:val="BodyText"/>
      </w:pPr>
      <w:r>
        <w:t xml:space="preserve">For stakeholders in</w:t>
      </w:r>
      <w:r>
        <w:t xml:space="preserve"> </w:t>
      </w:r>
      <w:r>
        <w:rPr>
          <w:iCs/>
          <w:i/>
        </w:rPr>
        <w:t xml:space="preserve">Canada Montreal</w:t>
      </w:r>
      <w:r>
        <w:t xml:space="preserve">, investing in advanced training for electrical professionals and supporting innovative research in grid technologies is essential. By empowering the</w:t>
      </w:r>
      <w:r>
        <w:t xml:space="preserve"> </w:t>
      </w:r>
      <w:r>
        <w:rPr>
          <w:bCs/>
          <w:b/>
        </w:rPr>
        <w:t xml:space="preserve">Electrical Engineer</w:t>
      </w:r>
      <w:r>
        <w:t xml:space="preserve">, we ensure that Montreal remains a resilient, green, and technologically advanced city for generations to come.</w:t>
      </w:r>
    </w:p>
    <w:bookmarkEnd w:id="26"/>
    <w:bookmarkStart w:id="27" w:name="references"/>
    <w:p>
      <w:pPr>
        <w:pStyle w:val="Heading2"/>
      </w:pPr>
      <w:r>
        <w:t xml:space="preserve">References</w:t>
      </w:r>
    </w:p>
    <w:p>
      <w:pPr>
        <w:numPr>
          <w:ilvl w:val="0"/>
          <w:numId w:val="1001"/>
        </w:numPr>
        <w:pStyle w:val="Compact"/>
      </w:pPr>
      <w:r>
        <w:rPr>
          <w:bCs/>
          <w:b/>
        </w:rPr>
        <w:t xml:space="preserve">National Research Council Canada.</w:t>
      </w:r>
      <w:r>
        <w:t xml:space="preserve"> </w:t>
      </w:r>
      <w:r>
        <w:t xml:space="preserve">(2021). Building Codes and Energy Efficiency Standards in Quebec.</w:t>
      </w:r>
    </w:p>
    <w:p>
      <w:pPr>
        <w:numPr>
          <w:ilvl w:val="0"/>
          <w:numId w:val="1001"/>
        </w:numPr>
        <w:pStyle w:val="Compact"/>
      </w:pPr>
      <w:r>
        <w:rPr>
          <w:bCs/>
          <w:b/>
        </w:rPr>
        <w:t xml:space="preserve">Hidro-Québec Distribution.</w:t>
      </w:r>
      <w:r>
        <w:t xml:space="preserve"> </w:t>
      </w:r>
      <w:r>
        <w:t xml:space="preserve">(2022). Smart Grid Implementation Roadmap for the Montreal Metropolitan Area.</w:t>
      </w:r>
    </w:p>
    <w:p>
      <w:pPr>
        <w:numPr>
          <w:ilvl w:val="0"/>
          <w:numId w:val="1001"/>
        </w:numPr>
        <w:pStyle w:val="Compact"/>
      </w:pPr>
      <w:r>
        <w:rPr>
          <w:bCs/>
          <w:b/>
        </w:rPr>
        <w:t xml:space="preserve">Institute of Electrical and Electronics Engineers (IEEE).</w:t>
      </w:r>
      <w:r>
        <w:t xml:space="preserve"> </w:t>
      </w:r>
      <w:r>
        <w:t xml:space="preserve">(2023). Standards for Electric Power Systems and Equipment in Cold Climates.</w:t>
      </w:r>
    </w:p>
    <w:p>
      <w:pPr>
        <w:numPr>
          <w:ilvl w:val="0"/>
          <w:numId w:val="1001"/>
        </w:numPr>
        <w:pStyle w:val="Compact"/>
      </w:pPr>
      <w:r>
        <w:rPr>
          <w:bCs/>
          <w:b/>
        </w:rPr>
        <w:t xml:space="preserve">Ville de Montréal.</w:t>
      </w:r>
      <w:r>
        <w:t xml:space="preserve"> </w:t>
      </w:r>
      <w:r>
        <w:t xml:space="preserve">(2023). Plan d’action 4.0 pour une ville résiliente: Energy Infrastructure Upgrades.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 Infrastructure of Canada Montreal</dc:title>
  <dc:creator/>
  <dc:language>en</dc:language>
  <cp:keywords/>
  <dcterms:created xsi:type="dcterms:W3CDTF">2026-07-29T17:53:35Z</dcterms:created>
  <dcterms:modified xsi:type="dcterms:W3CDTF">2026-07-29T17:53:35Z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