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Modernizing</w:t>
      </w:r>
      <w:r>
        <w:t xml:space="preserve"> </w:t>
      </w:r>
      <w:r>
        <w:t xml:space="preserve">the</w:t>
      </w:r>
      <w:r>
        <w:t xml:space="preserve"> </w:t>
      </w:r>
      <w:r>
        <w:t xml:space="preserve">Grid:</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Egypt</w:t>
      </w:r>
      <w:r>
        <w:t xml:space="preserve"> </w:t>
      </w:r>
      <w:r>
        <w:t xml:space="preserve">Cairo's</w:t>
      </w:r>
      <w:r>
        <w:t xml:space="preserve"> </w:t>
      </w:r>
      <w:r>
        <w:t xml:space="preserve">Energy</w:t>
      </w:r>
      <w:r>
        <w:t xml:space="preserve"> </w:t>
      </w:r>
      <w:r>
        <w:t xml:space="preserve">Transition</w:t>
      </w:r>
    </w:p>
    <w:bookmarkStart w:id="31" w:name="Xff02860f1a7f21ac955980b5e6b8dab47c7db13"/>
    <w:p>
      <w:pPr>
        <w:pStyle w:val="Heading1"/>
      </w:pPr>
      <w:r>
        <w:t xml:space="preserve">Modernizing the Grid: The Strategic Role of the Electrical Engineer in Egypt Cairo's Energy Transition</w:t>
      </w:r>
    </w:p>
    <w:p>
      <w:pPr>
        <w:pStyle w:val="FirstParagraph"/>
      </w:pPr>
      <w:r>
        <w:rPr>
          <w:bCs/>
          <w:b/>
        </w:rPr>
        <w:t xml:space="preserve">A Conference Paper Presented at the International Symposium on Sustainable Urban Infrastructure</w:t>
      </w:r>
    </w:p>
    <w:p>
      <w:pPr>
        <w:pStyle w:val="BodyText"/>
      </w:pPr>
      <w:r>
        <w:rPr>
          <w:iCs/>
          <w:i/>
        </w:rPr>
        <w:t xml:space="preserve">Affiliation: Faculty of Engineering, Cairo University, Giza/Cairo Metro Area</w:t>
      </w:r>
    </w:p>
    <w:bookmarkStart w:id="20" w:name="abstract"/>
    <w:p>
      <w:pPr>
        <w:pStyle w:val="Heading3"/>
      </w:pPr>
      <w:r>
        <w:t xml:space="preserve">Abstract</w:t>
      </w:r>
    </w:p>
    <w:p>
      <w:pPr>
        <w:pStyle w:val="FirstParagraph"/>
      </w:pPr>
      <w:r>
        <w:t xml:space="preserve">The city of Egypt Cairo stands at a critical juncture in its infrastructural history. As the capital and economic hub of Egypt, Cairo faces unprecedented challenges regarding energy demand, grid stability, and sustainable urban development. This paper explores the multifaceted role of the</w:t>
      </w:r>
      <w:r>
        <w:t xml:space="preserve"> </w:t>
      </w:r>
      <w:r>
        <w:rPr>
          <w:bCs/>
          <w:b/>
        </w:rPr>
        <w:t xml:space="preserve">Electrical Engineer</w:t>
      </w:r>
      <w:r>
        <w:t xml:space="preserve"> </w:t>
      </w:r>
      <w:r>
        <w:t xml:space="preserve">in navigating these challenges within the specific socio-technical context of</w:t>
      </w:r>
      <w:r>
        <w:t xml:space="preserve"> </w:t>
      </w:r>
      <w:r>
        <w:rPr>
          <w:bCs/>
          <w:b/>
        </w:rPr>
        <w:t xml:space="preserve">Egypt Cairo</w:t>
      </w:r>
      <w:r>
        <w:t xml:space="preserve">. We analyze current power distribution vulnerabilities, propose smart grid integration strategies tailored to dense urban environments, and discuss policy recommendations for sustainable energy adoption. The findings suggest that rigorous technical intervention by qualified electrical professionals is not merely an operational necessity but a strategic imperative for the future stability and economic growth of the region.</w:t>
      </w:r>
    </w:p>
    <w:bookmarkEnd w:id="20"/>
    <w:bookmarkStart w:id="21" w:name="introduction"/>
    <w:p>
      <w:pPr>
        <w:pStyle w:val="Heading2"/>
      </w:pPr>
      <w:r>
        <w:t xml:space="preserve">1. Introduction</w:t>
      </w:r>
    </w:p>
    <w:p>
      <w:pPr>
        <w:pStyle w:val="FirstParagraph"/>
      </w:pPr>
      <w:r>
        <w:t xml:space="preserve">The rapid urbanization of Egypt Cairo over the past three decades has placed immense pressure on existing infrastructure. With a metropolitan population exceeding 20 million, the demand for reliable electricity is paramount for maintaining industrial productivity, residential comfort, and public safety. However, traditional power distribution models are increasingly ill-equipped to handle the volatility of modern energy loads. In this context, the</w:t>
      </w:r>
      <w:r>
        <w:t xml:space="preserve"> </w:t>
      </w:r>
      <w:r>
        <w:rPr>
          <w:bCs/>
          <w:b/>
        </w:rPr>
        <w:t xml:space="preserve">Electrical Engineer</w:t>
      </w:r>
      <w:r>
        <w:t xml:space="preserve"> </w:t>
      </w:r>
      <w:r>
        <w:t xml:space="preserve">emerges as a pivotal figure in architectural planning and system design.</w:t>
      </w:r>
    </w:p>
    <w:p>
      <w:pPr>
        <w:pStyle w:val="BodyText"/>
      </w:pPr>
      <w:r>
        <w:t xml:space="preserve">This conference paper aims to elucidate how electrical engineering principles can be applied specifically to solve local problems in Egypt Cairo. We move beyond generic theoretical discussions to address the unique thermal, demographic, and logistical constraints present in this historic yet modernizing megacity. By focusing on the intersection of legacy infrastructure and cutting-edge renewable technologies, we argue for a holistic approach that integrates technical precision with sustainable policy.</w:t>
      </w:r>
    </w:p>
    <w:bookmarkEnd w:id="21"/>
    <w:bookmarkStart w:id="22" w:name="X6808ba1c1cdf2f9cff05153efe07445586a58d6"/>
    <w:p>
      <w:pPr>
        <w:pStyle w:val="Heading2"/>
      </w:pPr>
      <w:r>
        <w:t xml:space="preserve">2. The Current State of Infrastructure in Egypt Cairo</w:t>
      </w:r>
    </w:p>
    <w:p>
      <w:pPr>
        <w:pStyle w:val="FirstParagraph"/>
      </w:pPr>
      <w:r>
        <w:t xml:space="preserve">The electrical grid serving Egypt Cairo is a complex network comprising generation facilities, high-voltage transmission lines, and low-voltage distribution networks. Historically, the focus has been on expanding capacity to meet peak demand during summer months due to extreme heat loads from air conditioning units. However, expansion alone is insufficient. The system suffers from inefficiencies related to power losses during transmission and uneven load distribution.</w:t>
      </w:r>
    </w:p>
    <w:p>
      <w:pPr>
        <w:pStyle w:val="BodyText"/>
      </w:pPr>
      <w:r>
        <w:t xml:space="preserve">A key issue in Egypt Cairo is the aging nature of certain substation components and the lack of real-time monitoring systems in older districts. This leads to frequent outages and voltage fluctuations that can damage sensitive electronic equipment used in both residential homes and commercial enterprises. The role of the</w:t>
      </w:r>
      <w:r>
        <w:t xml:space="preserve"> </w:t>
      </w:r>
      <w:r>
        <w:rPr>
          <w:bCs/>
          <w:b/>
        </w:rPr>
        <w:t xml:space="preserve">Electrical Engineer</w:t>
      </w:r>
      <w:r>
        <w:t xml:space="preserve"> </w:t>
      </w:r>
      <w:r>
        <w:t xml:space="preserve">here is diagnostic as well as prescriptive, requiring a deep understanding of power systems analysis to identify bottlenecks before they cause systemic failure.</w:t>
      </w:r>
    </w:p>
    <w:bookmarkEnd w:id="22"/>
    <w:bookmarkStart w:id="26" w:name="X5d21ad95a753249c37b53173ee0108f45d25e3f"/>
    <w:p>
      <w:pPr>
        <w:pStyle w:val="Heading2"/>
      </w:pPr>
      <w:r>
        <w:t xml:space="preserve">3. Strategic Interventions by the Electrical Engineer</w:t>
      </w:r>
    </w:p>
    <w:p>
      <w:pPr>
        <w:pStyle w:val="FirstParagraph"/>
      </w:pPr>
      <w:r>
        <w:t xml:space="preserve">To address these challenges, the modern</w:t>
      </w:r>
      <w:r>
        <w:t xml:space="preserve"> </w:t>
      </w:r>
      <w:r>
        <w:rPr>
          <w:bCs/>
          <w:b/>
        </w:rPr>
        <w:t xml:space="preserve">Electrical Engineer</w:t>
      </w:r>
      <w:r>
        <w:t xml:space="preserve"> </w:t>
      </w:r>
      <w:r>
        <w:t xml:space="preserve">working in Egypt Cairo must adopt a multi-pronged approach focusing on three main pillars: Smart Grid Implementation, Renewable Energy Integration, and Efficiency Optimization.</w:t>
      </w:r>
    </w:p>
    <w:bookmarkStart w:id="23" w:name="smart-grid-implementation"/>
    <w:p>
      <w:pPr>
        <w:pStyle w:val="Heading3"/>
      </w:pPr>
      <w:r>
        <w:t xml:space="preserve">3.1 Smart Grid Implementation</w:t>
      </w:r>
    </w:p>
    <w:p>
      <w:pPr>
        <w:pStyle w:val="FirstParagraph"/>
      </w:pPr>
      <w:r>
        <w:t xml:space="preserve">The transition to a smart grid involves the digitization of the electricity network. In Egypt Cairo, this means installing Advanced Metering Infrastructure (AMI) that allows for two-way communication between utility providers and consumers. This technology enables real-time data collection on energy usage, allowing engineers to detect anomalies, prevent theft, and balance loads dynamically. For an</w:t>
      </w:r>
      <w:r>
        <w:t xml:space="preserve"> </w:t>
      </w:r>
      <w:r>
        <w:rPr>
          <w:bCs/>
          <w:b/>
        </w:rPr>
        <w:t xml:space="preserve">Electrical Engineer</w:t>
      </w:r>
      <w:r>
        <w:t xml:space="preserve"> </w:t>
      </w:r>
      <w:r>
        <w:t xml:space="preserve">in Cairo, this requires expertise not only in traditional power systems but also in telecommunications and cybersecurity to protect the grid from digital threats.</w:t>
      </w:r>
    </w:p>
    <w:bookmarkEnd w:id="23"/>
    <w:bookmarkStart w:id="24" w:name="renewable-energy-integration"/>
    <w:p>
      <w:pPr>
        <w:pStyle w:val="Heading3"/>
      </w:pPr>
      <w:r>
        <w:t xml:space="preserve">3.2 Renewable Energy Integration</w:t>
      </w:r>
    </w:p>
    <w:p>
      <w:pPr>
        <w:pStyle w:val="FirstParagraph"/>
      </w:pPr>
      <w:r>
        <w:t xml:space="preserve">Egypt possesses abundant solar resources, making photovoltaic (PV) integration a logical step for reducing carbon footprints and lowering reliance on fossil fuels. However, integrating intermittent sources like solar into the grid of Egypt Cairo presents technical hurdles related to voltage regulation and frequency stability. The</w:t>
      </w:r>
      <w:r>
        <w:t xml:space="preserve"> </w:t>
      </w:r>
      <w:r>
        <w:rPr>
          <w:bCs/>
          <w:b/>
        </w:rPr>
        <w:t xml:space="preserve">Electrical Engineer</w:t>
      </w:r>
      <w:r>
        <w:t xml:space="preserve"> </w:t>
      </w:r>
      <w:r>
        <w:t xml:space="preserve">plays a crucial role in designing inverters that can manage these fluctuations and ensuring that the local distribution network can handle reverse power flow from rooftop solar installations in dense residential areas.</w:t>
      </w:r>
    </w:p>
    <w:bookmarkEnd w:id="24"/>
    <w:bookmarkStart w:id="25" w:name="efficiency-optimization"/>
    <w:p>
      <w:pPr>
        <w:pStyle w:val="Heading3"/>
      </w:pPr>
      <w:r>
        <w:t xml:space="preserve">3.3 Efficiency Optimization</w:t>
      </w:r>
    </w:p>
    <w:p>
      <w:pPr>
        <w:pStyle w:val="FirstParagraph"/>
      </w:pPr>
      <w:r>
        <w:t xml:space="preserve">Beyond generation, efficiency is paramount. Many buildings in Egypt Cairo utilize outdated HVAC systems and inefficient lighting infrastructure. Electrical engineers are tasked with conducting energy audits and designing retrofit solutions that improve power factor correction and reduce harmonic distortions. By optimizing the electrical load profile, the strain on the national grid is reduced, delaying the need for costly new generation plants.</w:t>
      </w:r>
    </w:p>
    <w:bookmarkEnd w:id="25"/>
    <w:bookmarkEnd w:id="26"/>
    <w:bookmarkStart w:id="27" w:name="challenges-specific-to-egypt-cairo"/>
    <w:p>
      <w:pPr>
        <w:pStyle w:val="Heading2"/>
      </w:pPr>
      <w:r>
        <w:t xml:space="preserve">4. Challenges Specific to Egypt Cairo</w:t>
      </w:r>
    </w:p>
    <w:p>
      <w:pPr>
        <w:pStyle w:val="FirstParagraph"/>
      </w:pPr>
      <w:r>
        <w:t xml:space="preserve">The implementation of these engineering solutions in Egypt Cairo is not without its hurdles. One significant challenge is spatial constraint. Unlike sprawling cities with ample land for large-scale infrastructure projects, Egypt Cairo is densely packed. Electrical engineers must often work within confined spaces to install new transformers or cable conduits without disrupting daily life.</w:t>
      </w:r>
    </w:p>
    <w:p>
      <w:pPr>
        <w:pStyle w:val="BodyText"/>
      </w:pPr>
      <w:r>
        <w:t xml:space="preserve">Furthermore, there is a skills gap in certain specialized areas of electrical engineering related to smart grid management. While traditional power engineering education is robust in Egyptian universities, there is a need for continuous professional development focusing on digital twin technologies and artificial intelligence applications in grid management. The industry must collaborate with academic institutions to ensure that the next generation of</w:t>
      </w:r>
      <w:r>
        <w:t xml:space="preserve"> </w:t>
      </w:r>
      <w:r>
        <w:rPr>
          <w:bCs/>
          <w:b/>
        </w:rPr>
        <w:t xml:space="preserve">Electrical Engineers</w:t>
      </w:r>
      <w:r>
        <w:t xml:space="preserve"> </w:t>
      </w:r>
      <w:r>
        <w:t xml:space="preserve">are equipped with these modern tools.</w:t>
      </w:r>
    </w:p>
    <w:bookmarkEnd w:id="27"/>
    <w:bookmarkStart w:id="28" w:name="X1fa28386610ff2b724114ae5c8b64a7d65d3e14"/>
    <w:p>
      <w:pPr>
        <w:pStyle w:val="Heading2"/>
      </w:pPr>
      <w:r>
        <w:t xml:space="preserve">5. Policy Recommendations and Future Outlook</w:t>
      </w:r>
    </w:p>
    <w:p>
      <w:pPr>
        <w:pStyle w:val="FirstParagraph"/>
      </w:pPr>
      <w:r>
        <w:t xml:space="preserve">To fully leverage the potential of electrical engineering in Egypt Cairo, several policy recommendations are proposed. First, regulatory frameworks should be updated to incentivize the adoption of smart meters and renewable energy systems for residential users. Second, public-private partnerships should be encouraged to fund the modernization of aging infrastructure.</w:t>
      </w:r>
    </w:p>
    <w:p>
      <w:pPr>
        <w:pStyle w:val="BodyText"/>
      </w:pPr>
      <w:r>
        <w:t xml:space="preserve">Finally, there must be a stronger emphasis on standardization. The</w:t>
      </w:r>
      <w:r>
        <w:t xml:space="preserve"> </w:t>
      </w:r>
      <w:r>
        <w:rPr>
          <w:bCs/>
          <w:b/>
        </w:rPr>
        <w:t xml:space="preserve">Electrical Engineer</w:t>
      </w:r>
      <w:r>
        <w:t xml:space="preserve"> </w:t>
      </w:r>
      <w:r>
        <w:t xml:space="preserve">in Egypt Cairo operates within a regulatory environment that is evolving rapidly. Clear standards for grid connection, safety protocols for high-voltage work in urban areas, and environmental impact assessments will provide the necessary framework for sustainable growth.</w:t>
      </w:r>
    </w:p>
    <w:bookmarkEnd w:id="28"/>
    <w:bookmarkStart w:id="29" w:name="conclusion"/>
    <w:p>
      <w:pPr>
        <w:pStyle w:val="Heading2"/>
      </w:pPr>
      <w:r>
        <w:t xml:space="preserve">6. Conclusion</w:t>
      </w:r>
    </w:p>
    <w:p>
      <w:pPr>
        <w:pStyle w:val="FirstParagraph"/>
      </w:pPr>
      <w:r>
        <w:t xml:space="preserve">In conclusion, the future of energy security in Egypt Cairo depends heavily on the competence and innovation of its electrical engineers. The challenges facing this historic city are significant, but they are not insurmountable. By embracing smart grid technologies, integrating renewable energy sources, and optimizing existing systems, the</w:t>
      </w:r>
      <w:r>
        <w:t xml:space="preserve"> </w:t>
      </w:r>
      <w:r>
        <w:rPr>
          <w:bCs/>
          <w:b/>
        </w:rPr>
        <w:t xml:space="preserve">Electrical Engineer</w:t>
      </w:r>
      <w:r>
        <w:t xml:space="preserve"> </w:t>
      </w:r>
      <w:r>
        <w:t xml:space="preserve">can transform the power landscape of Egypt Cairo.</w:t>
      </w:r>
    </w:p>
    <w:p>
      <w:pPr>
        <w:pStyle w:val="BodyText"/>
      </w:pPr>
      <w:r>
        <w:t xml:space="preserve">This paper has highlighted that technical excellence must be paired with strategic vision. As Egypt Cairo continues to grow into a modern metropolis while preserving its rich heritage, the role of electrical engineering will only become more critical. It is imperative that stakeholders in government, academia, and industry collaborate to support these professionals in their mission to build a resilient, efficient, and sustainable energy future for all citizens of Egypt Cairo.</w:t>
      </w:r>
    </w:p>
    <w:bookmarkEnd w:id="29"/>
    <w:bookmarkStart w:id="30" w:name="references"/>
    <w:p>
      <w:pPr>
        <w:pStyle w:val="Heading2"/>
      </w:pPr>
      <w:r>
        <w:t xml:space="preserve">References</w:t>
      </w:r>
    </w:p>
    <w:p>
      <w:pPr>
        <w:numPr>
          <w:ilvl w:val="0"/>
          <w:numId w:val="1001"/>
        </w:numPr>
        <w:pStyle w:val="Compact"/>
      </w:pPr>
      <w:r>
        <w:t xml:space="preserve">Egyptian Ministry of Electricity and Renewable Energy. (2023). *National Strategy for Sustainable Energy Development*. Cairo: Government Press.</w:t>
      </w:r>
    </w:p>
    <w:p>
      <w:pPr>
        <w:numPr>
          <w:ilvl w:val="0"/>
          <w:numId w:val="1001"/>
        </w:numPr>
        <w:pStyle w:val="Compact"/>
      </w:pPr>
      <w:r>
        <w:t xml:space="preserve">Ahmed, M., &amp; Hassan, S. (2021). "Challenges of Grid Modernization in Dense Urban Environments: A Case Study of Greater Cairo." *Journal of Electrical Systems*, 15(3), 45-60.</w:t>
      </w:r>
    </w:p>
    <w:p>
      <w:pPr>
        <w:numPr>
          <w:ilvl w:val="0"/>
          <w:numId w:val="1001"/>
        </w:numPr>
        <w:pStyle w:val="Compact"/>
      </w:pPr>
      <w:r>
        <w:t xml:space="preserve">International Energy Agency. (2022). *Energy Efficiency Market Report: MENA Region*. Paris: IEA Publications.</w:t>
      </w:r>
    </w:p>
    <w:p>
      <w:pPr>
        <w:numPr>
          <w:ilvl w:val="0"/>
          <w:numId w:val="1001"/>
        </w:numPr>
        <w:pStyle w:val="Compact"/>
      </w:pPr>
      <w:r>
        <w:t xml:space="preserve">Cairo University, Faculty of Engineering. (2023). *Annual Research Review on Power Systems and Controls*. Giza: CU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Modernizing the Grid: The Strategic Role of the Electrical Engineer in Egypt Cairo's Energy Transition</dc:title>
  <dc:creator/>
  <dc:language>en</dc:language>
  <cp:keywords/>
  <dcterms:created xsi:type="dcterms:W3CDTF">2026-07-29T14:56:43Z</dcterms:created>
  <dcterms:modified xsi:type="dcterms:W3CDTF">2026-07-29T14:56:43Z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