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Electrical</w:t>
      </w:r>
      <w:r>
        <w:t xml:space="preserve"> </w:t>
      </w:r>
      <w:r>
        <w:t xml:space="preserve">Engineering</w:t>
      </w:r>
      <w:r>
        <w:t xml:space="preserve"> </w:t>
      </w:r>
      <w:r>
        <w:t xml:space="preserve">for</w:t>
      </w:r>
      <w:r>
        <w:t xml:space="preserve"> </w:t>
      </w:r>
      <w:r>
        <w:t xml:space="preserve">Sustainable</w:t>
      </w:r>
      <w:r>
        <w:t xml:space="preserve"> </w:t>
      </w:r>
      <w:r>
        <w:t xml:space="preserve">Urban</w:t>
      </w:r>
      <w:r>
        <w:t xml:space="preserve"> </w:t>
      </w:r>
      <w:r>
        <w:t xml:space="preserve">Infrastructure</w:t>
      </w:r>
      <w:r>
        <w:t xml:space="preserve"> </w:t>
      </w:r>
      <w:r>
        <w:t xml:space="preserve">in</w:t>
      </w:r>
      <w:r>
        <w:t xml:space="preserve"> </w:t>
      </w:r>
      <w:r>
        <w:t xml:space="preserve">India</w:t>
      </w:r>
      <w:r>
        <w:t xml:space="preserve"> </w:t>
      </w:r>
      <w:r>
        <w:t xml:space="preserve">Mumbai</w:t>
      </w:r>
    </w:p>
    <w:bookmarkStart w:id="29" w:name="X23473dfab760070cffa19a43304c759c30805d2"/>
    <w:p>
      <w:pPr>
        <w:pStyle w:val="Heading1"/>
      </w:pPr>
      <w:r>
        <w:t xml:space="preserve">Pioneering Sustainable Energy Solutions in Rapidly Urbanizing Environments: The Role of the Electrical Engineer in India Mumbai</w:t>
      </w:r>
    </w:p>
    <w:bookmarkStart w:id="28" w:name="X1f930a0f29f97844812b3c21eaec7a2788755c2"/>
    <w:p>
      <w:pPr>
        <w:pStyle w:val="Heading2"/>
      </w:pPr>
      <w:r>
        <w:t xml:space="preserve">A Conference Paper Presentation on Infrastructure Resilience and Grid Modernization</w:t>
      </w:r>
    </w:p>
    <w:p>
      <w:pPr>
        <w:pStyle w:val="FirstParagraph"/>
      </w:pPr>
      <w:r>
        <w:rPr>
          <w:bCs/>
          <w:b/>
        </w:rPr>
        <w:t xml:space="preserve">Abstract:</w:t>
      </w:r>
      <w:r>
        <w:t xml:space="preserve"> </w:t>
      </w:r>
      <w:r>
        <w:t xml:space="preserve">As one of the most densely populated and economically vibrant metropolitan areas in the world, India Mumbai faces unprecedented challenges regarding energy consumption, grid stability, and sustainable urban development. This paper examines the critical role of the Electrical Engineer in addressing these multifaceted issues. By analyzing current infrastructure gaps, proposing innovative smart grid technologies, and evaluating renewable energy integration strategies specific to the coastal and dense urban context of India Mumbai, this study highlights how specialized engineering interventions can enhance energy security. Furthermore, we discuss the regulatory frameworks required to support these technical solutions and outline a roadmap for future research in resilient electrical systems tailored for tropical megacities.</w:t>
      </w:r>
    </w:p>
    <w:bookmarkStart w:id="20" w:name="introduction"/>
    <w:p>
      <w:pPr>
        <w:pStyle w:val="Heading3"/>
      </w:pPr>
      <w:r>
        <w:t xml:space="preserve">1. Introduction</w:t>
      </w:r>
    </w:p>
    <w:p>
      <w:pPr>
        <w:pStyle w:val="FirstParagraph"/>
      </w:pPr>
      <w:r>
        <w:t xml:space="preserve">The urban landscape of India Mumbai serves as a microcosm of the broader challenges facing developing nations today. With a population exceeding twenty million and an economy that contributes significantly to the national GDP, the demand for reliable and uninterrupted power is at an all-time high. However, this demand strains existing infrastructure, leading to inefficiencies and environmental concerns. In this context, the profession of Electrical Engineering has evolved from mere maintenance of power lines to becoming a cornerstone of urban planning and sustainability. The Electrical Engineer today must possess a multidisciplinary skill set that combines traditional circuit analysis with data science, renewable energy systems engineering, and policy analysis.</w:t>
      </w:r>
    </w:p>
    <w:p>
      <w:pPr>
        <w:pStyle w:val="BodyText"/>
      </w:pPr>
      <w:r>
        <w:t xml:space="preserve">Specifically within India Mumbai, the unique geographical constraints—being situated on an island with limited space for large-scale power generation facilities—necessitate highly efficient transmission and distribution networks. Moreover, the threat of climate change poses severe risks to coastal infrastructure. Therefore, this conference paper aims to delineate the specific responsibilities and innovations required from Electrical Engineers operating in India Mumbai to build a resilient, smart, and sustainable energy future.</w:t>
      </w:r>
    </w:p>
    <w:bookmarkEnd w:id="20"/>
    <w:bookmarkStart w:id="21" w:name="X7aceb2553efd110c7e0ac896dc5a4d25063f6fd"/>
    <w:p>
      <w:pPr>
        <w:pStyle w:val="Heading3"/>
      </w:pPr>
      <w:r>
        <w:t xml:space="preserve">2. The Unique Challenges of Power Infrastructure in India Mumbai</w:t>
      </w:r>
    </w:p>
    <w:p>
      <w:pPr>
        <w:pStyle w:val="FirstParagraph"/>
      </w:pPr>
      <w:r>
        <w:t xml:space="preserve">The electrical grid serving India Mumbai is characterized by high load density and complex topology. Unlike rural electrification projects that focus on extending reach, the challenge in India Mumbai is optimizing existing capacity while managing peak loads during extreme weather events, such as monsoons. The Electrical Engineer must contend with humidity-induced corrosion of equipment, flooding risks to substations, and the rapid aging of infrastructure laid decades ago.</w:t>
      </w:r>
    </w:p>
    <w:p>
      <w:pPr>
        <w:pStyle w:val="BodyText"/>
      </w:pPr>
      <w:r>
        <w:t xml:space="preserve">Furthermore, the energy mix in India Mumbai is transitioning. While coal still plays a role, there is a aggressive push toward solar photovoltaic (PV) integration. However, integrating intermittent renewable sources into a stable grid requires sophisticated engineering solutions for frequency regulation and voltage control. The Electrical Engineer is tasked with designing systems that can absorb these fluctuations without compromising the quality of power delivered to consumers in high-rise residential complexes and industrial hubs alike.</w:t>
      </w:r>
    </w:p>
    <w:bookmarkEnd w:id="21"/>
    <w:bookmarkStart w:id="22" w:name="X0911a55294203f9455de558dff0f2f06e0537fd"/>
    <w:p>
      <w:pPr>
        <w:pStyle w:val="Heading3"/>
      </w:pPr>
      <w:r>
        <w:t xml:space="preserve">3. Smart Grid Technologies and Digital Transformation</w:t>
      </w:r>
    </w:p>
    <w:p>
      <w:pPr>
        <w:pStyle w:val="FirstParagraph"/>
      </w:pPr>
      <w:r>
        <w:t xml:space="preserve">A central theme in modern electrical engineering for urban environments like India Mumbai is the implementation of Smart Grid technologies. This involves the digitization of the power grid, allowing for two-way communication between utilities and consumers. For Electrical Engineers working in India Mumbai, this means deploying Advanced Metering Infrastructure (AMI), which provides real-time data on consumption patterns.</w:t>
      </w:r>
    </w:p>
    <w:p>
      <w:pPr>
        <w:pStyle w:val="BodyText"/>
      </w:pPr>
      <w:r>
        <w:t xml:space="preserve">Data analytics plays a pivotal role here. By leveraging Big Data techniques, Electrical Engineers can predict peak loads with greater accuracy, thereby reducing the need for expensive peaking power plants. In the context of India Mumbai, where space is premium, smart grids also facilitate demand response programs. These programs incentivize consumers to shift their electricity usage to off-peak hours through dynamic pricing models. Implementing such systems requires rigorous cybersecurity protocols and robust communication infrastructure, areas where Electrical Engineers must collaborate closely with IT specialists.</w:t>
      </w:r>
    </w:p>
    <w:p>
      <w:pPr>
        <w:pStyle w:val="BodyText"/>
      </w:pPr>
      <w:r>
        <w:t xml:space="preserve">Additionally, the use of sensors for monitoring grid health is becoming standard practice. Distributed Sensor Networks (DSNs) can detect faults in transmission lines before they lead to widespread outages. For the dense urban fabric of India Mumbai, reducing outage duration is not just an economic imperative but a public safety concern. The Electrical Engineer designs these diagnostic systems to ensure rapid restoration of service, utilizing automated switching capabilities that isolate faulty sections instantly.</w:t>
      </w:r>
    </w:p>
    <w:bookmarkEnd w:id="22"/>
    <w:bookmarkStart w:id="23" w:name="Xa6a132297633e00a24d961a9854ba05cffcfb6f"/>
    <w:p>
      <w:pPr>
        <w:pStyle w:val="Heading3"/>
      </w:pPr>
      <w:r>
        <w:t xml:space="preserve">4. Renewable Energy Integration and Microgrids</w:t>
      </w:r>
    </w:p>
    <w:p>
      <w:pPr>
        <w:pStyle w:val="FirstParagraph"/>
      </w:pPr>
      <w:r>
        <w:t xml:space="preserve">The shift toward sustainability in India Mumbai is not merely regulatory but also economic. Rooftop solar installations have gained traction among residential and commercial entities. However, the net metering policies must be supported by technical infrastructure that can handle reverse power flow. Electrical Engineers are responsible for upgrading distribution transformers and protection relays to accommodate bidirectional energy flows safely.</w:t>
      </w:r>
    </w:p>
    <w:p>
      <w:pPr>
        <w:pStyle w:val="BodyText"/>
      </w:pPr>
      <w:r>
        <w:t xml:space="preserve">Moreover, the concept of Microgrids offers a promising solution for local resilience. In areas prone to flooding or those with critical infrastructure such as hospitals and data centers, localized microgrids powered by solar PV and battery storage systems can operate independently during main grid failures. Designing these isolated systems requires precise load forecasting and energy storage management strategies. The Electrical Engineer must calculate the optimal sizing of batteries to ensure adequate backup time while minimizing cost. In India Mumbai, where land is scarce, integrating small-scale wind turbines alongside solar arrays on high-rise structures presents an additional engineering challenge that requires aerodynamic and structural analysis.</w:t>
      </w:r>
    </w:p>
    <w:bookmarkEnd w:id="23"/>
    <w:bookmarkStart w:id="24" w:name="Xa0af3b16e4d6645f21305eefb4c15bc2d507d55"/>
    <w:p>
      <w:pPr>
        <w:pStyle w:val="Heading3"/>
      </w:pPr>
      <w:r>
        <w:t xml:space="preserve">5. Regulatory Frameworks and Policy Recommendations</w:t>
      </w:r>
    </w:p>
    <w:p>
      <w:pPr>
        <w:pStyle w:val="FirstParagraph"/>
      </w:pPr>
      <w:r>
        <w:t xml:space="preserve">Technological innovation cannot occur in a vacuum. The Electrical Engineer operating in India Mumbai must navigate a complex web of regulations set by the Maharashtra State Electricity Regulatory Commission (MSERC) and other national bodies. Recent policies promoting green energy require strict adherence to technical standards for grid connectivity.</w:t>
      </w:r>
    </w:p>
    <w:p>
      <w:pPr>
        <w:pStyle w:val="BodyText"/>
      </w:pPr>
      <w:r>
        <w:t xml:space="preserve">This paper recommends that regulatory bodies establish clearer guidelines for the integration of distributed energy resources (DERs). Currently, the approval process for connecting renewable sources to the grid can be bureaucratic and slow. Electrical Engineers advocate for standardized technical specifications that allow Plug-and-Play connectivity while maintaining safety standards. Furthermore, incentives should be provided for utilities to invest in grid modernization technologies. Collaboration between government bodies, utility companies, and engineering firms is essential to create a conducive environment for innovation.</w:t>
      </w:r>
    </w:p>
    <w:bookmarkEnd w:id="24"/>
    <w:bookmarkStart w:id="25" w:name="future-research-directions"/>
    <w:p>
      <w:pPr>
        <w:pStyle w:val="Heading3"/>
      </w:pPr>
      <w:r>
        <w:t xml:space="preserve">6. Future Research Directions</w:t>
      </w:r>
    </w:p>
    <w:p>
      <w:pPr>
        <w:pStyle w:val="FirstParagraph"/>
      </w:pPr>
      <w:r>
        <w:t xml:space="preserve">The horizon of electrical engineering research for India Mumbai is vast. One promising area is the development of superconducting cables that can transmit higher currents with lower losses, which could be vital for high-density areas where underground cabling is difficult due to existing infrastructure. Another area is the application of Artificial Intelligence (AI) in predictive maintenance. By training machine learning models on historical failure data, Electrical Engineers can predict equipment failures with high precision.</w:t>
      </w:r>
    </w:p>
    <w:p>
      <w:pPr>
        <w:pStyle w:val="BodyText"/>
      </w:pPr>
      <w:r>
        <w:t xml:space="preserve">Additionally, research into Vehicle-to-Grid (V2G) technology is crucial as electric vehicle (EV) adoption accelerates in India Mumbai. The electrical grid could potentially use EV batteries as distributed energy storage units during peak hours. However, this requires significant changes to charging infrastructure and grid management systems.</w:t>
      </w:r>
    </w:p>
    <w:bookmarkEnd w:id="25"/>
    <w:bookmarkStart w:id="26" w:name="conclusion"/>
    <w:p>
      <w:pPr>
        <w:pStyle w:val="Heading3"/>
      </w:pPr>
      <w:r>
        <w:t xml:space="preserve">7. Conclusion</w:t>
      </w:r>
    </w:p>
    <w:p>
      <w:pPr>
        <w:pStyle w:val="FirstParagraph"/>
      </w:pPr>
      <w:r>
        <w:t xml:space="preserve">In conclusion, the role of the Electrical Engineer in India Mumbai is more critical than ever before. As the city strives to balance rapid urbanization with environmental sustainability and energy security, engineering expertise provides the necessary foundation for success. From implementing smart grid technologies to designing resilient microgrids and navigating regulatory landscapes, Electrical Engineers are at the forefront of transforming India Mumbai into a model smart city.</w:t>
      </w:r>
    </w:p>
    <w:p>
      <w:pPr>
        <w:pStyle w:val="BodyText"/>
      </w:pPr>
      <w:r>
        <w:t xml:space="preserve">The challenges are formidable, but so is the potential for innovation. By embracing digital transformation, renewable energy integration, and collaborative policy-making, the engineering community can ensure that India Mumbai remains powered efficiently and sustainably for generations to come. Future efforts must focus on continuous research and development in areas such as AI-driven grid management and advanced material sciences to further enhance grid resilience.</w:t>
      </w:r>
    </w:p>
    <w:bookmarkEnd w:id="26"/>
    <w:bookmarkStart w:id="27" w:name="references"/>
    <w:p>
      <w:pPr>
        <w:pStyle w:val="Heading3"/>
      </w:pPr>
      <w:r>
        <w:t xml:space="preserve">8. References</w:t>
      </w:r>
    </w:p>
    <w:p>
      <w:pPr>
        <w:pStyle w:val="FirstParagraph"/>
      </w:pPr>
      <w:r>
        <w:t xml:space="preserve">[1] Maharashtra State Electricity Distribution Co. Ltd., "Annual Report on Power Distribution in Mumbai," 2023.</w:t>
      </w:r>
    </w:p>
    <w:p>
      <w:pPr>
        <w:pStyle w:val="BodyText"/>
      </w:pPr>
      <w:r>
        <w:t xml:space="preserve">[2] International Energy Agency, "Renewable Energy Integration in Urban Environments," Paris, 2024.</w:t>
      </w:r>
    </w:p>
    <w:p>
      <w:pPr>
        <w:pStyle w:val="BodyText"/>
      </w:pPr>
      <w:r>
        <w:t xml:space="preserve">[3] IEEE Transactions on Smart Grid, "Challenges and Opportunities for Microgrid Implementation in Tropical Climates," Vol. 15, No. 3, 2024.</w:t>
      </w:r>
    </w:p>
    <w:p>
      <w:pPr>
        <w:pStyle w:val="BodyText"/>
      </w:pPr>
      <w:r>
        <w:t xml:space="preserve">[4] Government of India Ministry of Power, "National Electricity Plan: Vision for Sustainable Energy Future," New Delhi,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Electrical Engineering for Sustainable Urban Infrastructure in India Mumbai</dc:title>
  <dc:creator/>
  <dc:language>en</dc:language>
  <cp:keywords/>
  <dcterms:created xsi:type="dcterms:W3CDTF">2026-07-29T06:50:38Z</dcterms:created>
  <dcterms:modified xsi:type="dcterms:W3CDTF">2026-07-29T06:50:38Z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