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Energy</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28" w:name="X78944aea78bb75b59bc2dffa4d7c30e8e5e35fc"/>
    <w:p>
      <w:pPr>
        <w:pStyle w:val="Heading1"/>
      </w:pPr>
      <w:r>
        <w:t xml:space="preserve">The Role of the Electrical Engineer in the Modernization of Energy Infrastructure: A Case Study Perspective from Italy Naples</w:t>
      </w:r>
    </w:p>
    <w:p>
      <w:pPr>
        <w:pStyle w:val="FirstParagraph"/>
      </w:pPr>
      <w:r>
        <w:rPr>
          <w:iCs/>
          <w:i/>
          <w:bCs/>
          <w:b/>
        </w:rPr>
        <w:t xml:space="preserve">Domenico Rossi</w:t>
      </w:r>
      <w:r>
        <w:br/>
      </w:r>
      <w:r>
        <w:t xml:space="preserve">Department of Electrical Engineering and Information Technology,</w:t>
      </w:r>
      <w:r>
        <w:br/>
      </w:r>
      <w:r>
        <w:t xml:space="preserve">University of Campania "Luigi Vanvitelli", Caserta, Italy</w:t>
      </w:r>
      <w:r>
        <w:br/>
      </w:r>
      <w:r>
        <w:t xml:space="preserve">Email: d.rossi@example.it</w:t>
      </w:r>
    </w:p>
    <w:bookmarkStart w:id="20" w:name="abstract"/>
    <w:p>
      <w:pPr>
        <w:pStyle w:val="Heading2"/>
      </w:pPr>
      <w:r>
        <w:t xml:space="preserve">Abstract</w:t>
      </w:r>
    </w:p>
    <w:p>
      <w:pPr>
        <w:pStyle w:val="FirstParagraph"/>
      </w:pPr>
      <w:r>
        <w:t xml:space="preserve">The global transition toward sustainable energy systems presents unprecedented challenges and opportunities for infrastructure development. This paper examines the critical role of the</w:t>
      </w:r>
      <w:r>
        <w:t xml:space="preserve"> </w:t>
      </w:r>
      <w:r>
        <w:rPr>
          <w:bCs/>
          <w:b/>
        </w:rPr>
        <w:t xml:space="preserve">Electrical Engineer</w:t>
      </w:r>
      <w:r>
        <w:t xml:space="preserve"> </w:t>
      </w:r>
      <w:r>
        <w:t xml:space="preserve">in navigating these complexities, with a specific focus on the historical, cultural, and geographical uniqueities of</w:t>
      </w:r>
      <w:r>
        <w:t xml:space="preserve"> </w:t>
      </w:r>
      <w:r>
        <w:rPr>
          <w:bCs/>
          <w:b/>
        </w:rPr>
        <w:t xml:space="preserve">Italy Naples</w:t>
      </w:r>
      <w:r>
        <w:t xml:space="preserve">. As a city situated within one of Europe’s most active volcanic zones and characterized by dense urban planning dating back centuries,</w:t>
      </w:r>
      <w:r>
        <w:t xml:space="preserve"> </w:t>
      </w:r>
      <w:r>
        <w:rPr>
          <w:bCs/>
          <w:b/>
        </w:rPr>
        <w:t xml:space="preserve">Naples</w:t>
      </w:r>
      <w:r>
        <w:t xml:space="preserve"> </w:t>
      </w:r>
      <w:r>
        <w:t xml:space="preserve">requires highly specialized engineering solutions for its power grid. This study analyzes how modern electrical engineering principles are being applied to retrofit aging infrastructure, integrate renewable energy sources, and enhance resilience against seismic activity. Furthermore, the paper discusses the socio-economic implications of these technological upgrades within the context of Southern Italy’s broader development goals.</w:t>
      </w:r>
    </w:p>
    <w:p>
      <w:pPr>
        <w:pStyle w:val="BodyText"/>
      </w:pPr>
      <w:r>
        <w:rPr>
          <w:bCs/>
          <w:b/>
        </w:rPr>
        <w:t xml:space="preserve">Keywords:</w:t>
      </w:r>
      <w:r>
        <w:t xml:space="preserve"> </w:t>
      </w:r>
      <w:r>
        <w:t xml:space="preserve">Electrical Engineer, Smart Grids, Urban Resilience, Italy Naples, Renewable Integration, Power Distribution.</w:t>
      </w:r>
    </w:p>
    <w:bookmarkEnd w:id="20"/>
    <w:bookmarkStart w:id="21" w:name="i.-introduction"/>
    <w:p>
      <w:pPr>
        <w:pStyle w:val="Heading2"/>
      </w:pPr>
      <w:r>
        <w:t xml:space="preserve">I. Introduction</w:t>
      </w:r>
    </w:p>
    <w:p>
      <w:pPr>
        <w:pStyle w:val="FirstParagraph"/>
      </w:pPr>
      <w:r>
        <w:t xml:space="preserve">The energy sector is undergoing a paradigm shift driven by the urgent need to decarbonize economies and increase grid reliability. In this rapidly evolving landscape, the profession of the</w:t>
      </w:r>
      <w:r>
        <w:t xml:space="preserve"> </w:t>
      </w:r>
      <w:r>
        <w:rPr>
          <w:bCs/>
          <w:b/>
        </w:rPr>
        <w:t xml:space="preserve">Electrical Engineer</w:t>
      </w:r>
      <w:r>
        <w:t xml:space="preserve"> </w:t>
      </w:r>
      <w:r>
        <w:t xml:space="preserve">has expanded beyond traditional power generation and transmission to encompass complex system integration, cybersecurity, and sustainable urban planning. Nowhere is this expansion more critical than in</w:t>
      </w:r>
      <w:r>
        <w:t xml:space="preserve"> </w:t>
      </w:r>
      <w:r>
        <w:rPr>
          <w:bCs/>
          <w:b/>
        </w:rPr>
        <w:t xml:space="preserve">Italy Naples</w:t>
      </w:r>
      <w:r>
        <w:t xml:space="preserve">, a city that serves as a microcosm for many of the challenges facing Mediterranean metropolitan areas.</w:t>
      </w:r>
    </w:p>
    <w:p>
      <w:pPr>
        <w:pStyle w:val="BodyText"/>
      </w:pPr>
      <w:r>
        <w:rPr>
          <w:bCs/>
          <w:b/>
        </w:rPr>
        <w:t xml:space="preserve">Naples</w:t>
      </w:r>
      <w:r>
        <w:t xml:space="preserve">, the capital of the Campania region in Southern Italy, is not only a cultural and historical hub but also a significant economic center. However, its infrastructure struggles under the weight of age. The power distribution networks in</w:t>
      </w:r>
      <w:r>
        <w:t xml:space="preserve"> </w:t>
      </w:r>
      <w:r>
        <w:rPr>
          <w:bCs/>
          <w:b/>
        </w:rPr>
        <w:t xml:space="preserve">Naples</w:t>
      </w:r>
      <w:r>
        <w:t xml:space="preserve"> </w:t>
      </w:r>
      <w:r>
        <w:t xml:space="preserve">often date back several decades, originally designed for lower loads and different consumption patterns. Today, these systems must support electric vehicle (EV) charging stations, residential solar photovoltaic (PV) installations, and industrial demands that have multiplied since the late 20th century. Consequently, the</w:t>
      </w:r>
      <w:r>
        <w:t xml:space="preserve"> </w:t>
      </w:r>
      <w:r>
        <w:rPr>
          <w:bCs/>
          <w:b/>
        </w:rPr>
        <w:t xml:space="preserve">Electrical Engineer</w:t>
      </w:r>
      <w:r>
        <w:t xml:space="preserve"> </w:t>
      </w:r>
      <w:r>
        <w:t xml:space="preserve">plays a pivotal role in diagnosing inefficiencies and designing robust solutions that respect both the technical requirements of modern grids and the preservation of heritage sites.</w:t>
      </w:r>
    </w:p>
    <w:bookmarkEnd w:id="21"/>
    <w:bookmarkStart w:id="22" w:name="X6da47252060ccbfbd36cc3533f707800b1161d3"/>
    <w:p>
      <w:pPr>
        <w:pStyle w:val="Heading2"/>
      </w:pPr>
      <w:r>
        <w:t xml:space="preserve">II. Historical Context and Urban Challenges in Naples</w:t>
      </w:r>
    </w:p>
    <w:p>
      <w:pPr>
        <w:pStyle w:val="FirstParagraph"/>
      </w:pPr>
      <w:r>
        <w:t xml:space="preserve">To understand the engineering challenges, one must first appreciate the context of</w:t>
      </w:r>
      <w:r>
        <w:t xml:space="preserve"> </w:t>
      </w:r>
      <w:r>
        <w:rPr>
          <w:bCs/>
          <w:b/>
        </w:rPr>
        <w:t xml:space="preserve">Naples</w:t>
      </w:r>
      <w:r>
        <w:t xml:space="preserve">. The city is built on unstable ground, partially over ancient lava flows from Mount Vesuvius. This geological reality imposes strict constraints on underground cabling. Unlike flat northern Italian cities where trenching for new cables is relatively straightforward, excavating in</w:t>
      </w:r>
      <w:r>
        <w:t xml:space="preserve"> </w:t>
      </w:r>
      <w:r>
        <w:rPr>
          <w:bCs/>
          <w:b/>
        </w:rPr>
        <w:t xml:space="preserve">Naples</w:t>
      </w:r>
      <w:r>
        <w:t xml:space="preserve"> </w:t>
      </w:r>
      <w:r>
        <w:t xml:space="preserve">requires meticulous geotechnical analysis to avoid structural damage to historic buildings and archaeological sites.</w:t>
      </w:r>
    </w:p>
    <w:p>
      <w:pPr>
        <w:pStyle w:val="BodyText"/>
      </w:pPr>
      <w:r>
        <w:t xml:space="preserve">The density of the city center poses another hurdle. Narrow streets limit the access of heavy machinery required for installing large-scale transformers or switchgear. Here, the ingenuity of the</w:t>
      </w:r>
      <w:r>
        <w:t xml:space="preserve"> </w:t>
      </w:r>
      <w:r>
        <w:rPr>
          <w:bCs/>
          <w:b/>
        </w:rPr>
        <w:t xml:space="preserve">Electrical Engineer</w:t>
      </w:r>
      <w:r>
        <w:t xml:space="preserve"> </w:t>
      </w:r>
      <w:r>
        <w:t xml:space="preserve">is tested. Innovative solutions, such as compact gas-insulated switchgear (GIS) and high-temperature superconducting cables, are being explored to maximize capacity within limited physical footprints. These technologies allow for higher current densities without excessive heat generation or magnetic interference, a crucial feature in densely populated urban environments like those found in</w:t>
      </w:r>
      <w:r>
        <w:t xml:space="preserve"> </w:t>
      </w:r>
      <w:r>
        <w:rPr>
          <w:bCs/>
          <w:b/>
        </w:rPr>
        <w:t xml:space="preserve">Naples</w:t>
      </w:r>
      <w:r>
        <w:t xml:space="preserve">.</w:t>
      </w:r>
    </w:p>
    <w:bookmarkEnd w:id="22"/>
    <w:bookmarkStart w:id="23" w:name="Xb0462830908ea712692b5999aa31fdb18bf4848"/>
    <w:p>
      <w:pPr>
        <w:pStyle w:val="Heading2"/>
      </w:pPr>
      <w:r>
        <w:t xml:space="preserve">III. Integration of Renewable Energy Sources</w:t>
      </w:r>
    </w:p>
    <w:p>
      <w:pPr>
        <w:pStyle w:val="FirstParagraph"/>
      </w:pPr>
      <w:r>
        <w:t xml:space="preserve">Southern Italy enjoys abundant solar irradiance, making it an ideal candidate for solar energy production. The role of the</w:t>
      </w:r>
      <w:r>
        <w:t xml:space="preserve"> </w:t>
      </w:r>
      <w:r>
        <w:rPr>
          <w:bCs/>
          <w:b/>
        </w:rPr>
        <w:t xml:space="preserve">Electrical Engineer</w:t>
      </w:r>
      <w:r>
        <w:t xml:space="preserve"> </w:t>
      </w:r>
      <w:r>
        <w:t xml:space="preserve">has become increasingly focused on managing the bidirectional flow of electricity caused by distributed generation. In many neighborhoods across</w:t>
      </w:r>
      <w:r>
        <w:t xml:space="preserve"> </w:t>
      </w:r>
      <w:r>
        <w:rPr>
          <w:bCs/>
          <w:b/>
        </w:rPr>
        <w:t xml:space="preserve">Naples</w:t>
      </w:r>
      <w:r>
        <w:t xml:space="preserve">, residential and commercial rooftops are equipped with PV systems. While this reduces carbon footprints, it can cause voltage fluctuations and reverse power flows that destabilize local distribution networks.</w:t>
      </w:r>
    </w:p>
    <w:p>
      <w:pPr>
        <w:pStyle w:val="BodyText"/>
      </w:pPr>
      <w:r>
        <w:t xml:space="preserve">Engineers must deploy advanced smart grid technologies to manage these fluctuations. This involves the installation of intelligent inverters capable of providing reactive power support and voltage regulation automatically. Furthermore, energy storage systems (ESS) are being integrated into the grid architecture in</w:t>
      </w:r>
      <w:r>
        <w:t xml:space="preserve"> </w:t>
      </w:r>
      <w:r>
        <w:rPr>
          <w:bCs/>
          <w:b/>
        </w:rPr>
        <w:t xml:space="preserve">Naples</w:t>
      </w:r>
      <w:r>
        <w:t xml:space="preserve"> </w:t>
      </w:r>
      <w:r>
        <w:t xml:space="preserve">to store excess solar energy produced during peak daylight hours and discharge it during evening peaks. The design and optimization of these hybrid systems require a multidisciplinary approach, combining electrical circuit theory, control algorithms, and data analytics—skills that define the modern</w:t>
      </w:r>
      <w:r>
        <w:t xml:space="preserve"> </w:t>
      </w:r>
      <w:r>
        <w:rPr>
          <w:bCs/>
          <w:b/>
        </w:rPr>
        <w:t xml:space="preserve">Electrical Engineer</w:t>
      </w:r>
      <w:r>
        <w:t xml:space="preserve">.</w:t>
      </w:r>
    </w:p>
    <w:bookmarkEnd w:id="23"/>
    <w:bookmarkStart w:id="24" w:name="iv.-resilience-against-natural-disasters"/>
    <w:p>
      <w:pPr>
        <w:pStyle w:val="Heading2"/>
      </w:pPr>
      <w:r>
        <w:t xml:space="preserve">IV. Resilience Against Natural Disasters</w:t>
      </w:r>
    </w:p>
    <w:p>
      <w:pPr>
        <w:pStyle w:val="FirstParagraph"/>
      </w:pPr>
      <w:r>
        <w:rPr>
          <w:bCs/>
          <w:b/>
        </w:rPr>
        <w:t xml:space="preserve">Naples</w:t>
      </w:r>
      <w:r>
        <w:t xml:space="preserve">, as previously noted, lies in a seismically active zone with volcanic risks. The reliability of the power supply during emergencies is a matter of public safety. In 1980, the Irpinia earthquake severely damaged infrastructure across Campania, including the power grid. This historical tragedy informs current engineering practices. Today,</w:t>
      </w:r>
      <w:r>
        <w:t xml:space="preserve"> </w:t>
      </w:r>
      <w:r>
        <w:rPr>
          <w:bCs/>
          <w:b/>
        </w:rPr>
        <w:t xml:space="preserve">Electrical Engineers</w:t>
      </w:r>
      <w:r>
        <w:t xml:space="preserve"> </w:t>
      </w:r>
      <w:r>
        <w:t xml:space="preserve">in Italy are tasked with designing "hardened" grids that can isolate faults quickly and restore service autonomously.</w:t>
      </w:r>
    </w:p>
    <w:p>
      <w:pPr>
        <w:pStyle w:val="BodyText"/>
      </w:pPr>
      <w:r>
        <w:t xml:space="preserve">This involves implementing Self-Healing Grid architectures. Using real-time monitoring sensors (PMUs - Phasor Measurement Units) and automated switching devices, the grid can detect a fault, disconnect the affected section, and re-route power from alternative sources within seconds. For an</w:t>
      </w:r>
      <w:r>
        <w:t xml:space="preserve"> </w:t>
      </w:r>
      <w:r>
        <w:rPr>
          <w:bCs/>
          <w:b/>
        </w:rPr>
        <w:t xml:space="preserve">Electrical Engineer</w:t>
      </w:r>
      <w:r>
        <w:t xml:space="preserve">, this means mastering complex protection coordination schemes that account for fault currents exacerbated by underground cable configurations unique to volcanic soil. The goal is to ensure that hospitals, emergency services, and essential communications remain operational even when the broader grid is compromised.</w:t>
      </w:r>
    </w:p>
    <w:bookmarkEnd w:id="24"/>
    <w:bookmarkStart w:id="25" w:name="Xd2d8d543a0e91304d6f3104d9ed60426d76799a"/>
    <w:p>
      <w:pPr>
        <w:pStyle w:val="Heading2"/>
      </w:pPr>
      <w:r>
        <w:t xml:space="preserve">V. Regulatory Framework and Professional Standards</w:t>
      </w:r>
    </w:p>
    <w:p>
      <w:pPr>
        <w:pStyle w:val="FirstParagraph"/>
      </w:pPr>
      <w:r>
        <w:t xml:space="preserve">The implementation of these advanced systems does not occur in a vacuum. It is governed by stringent European Union directives on energy efficiency and security, as well as Italian national regulations. The professional body for engineers in Italy, the Consiglio Nazionale degli Ingegneri (CNI), sets rigorous standards for practice. An</w:t>
      </w:r>
      <w:r>
        <w:t xml:space="preserve"> </w:t>
      </w:r>
      <w:r>
        <w:rPr>
          <w:bCs/>
          <w:b/>
        </w:rPr>
        <w:t xml:space="preserve">Electrical Engineer</w:t>
      </w:r>
      <w:r>
        <w:t xml:space="preserve"> </w:t>
      </w:r>
      <w:r>
        <w:t xml:space="preserve">working in</w:t>
      </w:r>
      <w:r>
        <w:t xml:space="preserve"> </w:t>
      </w:r>
      <w:r>
        <w:rPr>
          <w:bCs/>
          <w:b/>
        </w:rPr>
        <w:t xml:space="preserve">Naples</w:t>
      </w:r>
      <w:r>
        <w:t xml:space="preserve"> </w:t>
      </w:r>
      <w:r>
        <w:t xml:space="preserve">must ensure compliance with CEI (Comitato Elettrotecnico Italiano) norms, which often exceed basic EU requirements regarding safety and fire protection, given the density of urban living.</w:t>
      </w:r>
    </w:p>
    <w:p>
      <w:pPr>
        <w:pStyle w:val="BodyText"/>
      </w:pPr>
      <w:r>
        <w:t xml:space="preserve">Naples is heavily dependent on the ability of engineers to translate technical viability into political and economic feasibility.</w:t>
      </w:r>
    </w:p>
    <w:bookmarkEnd w:id="25"/>
    <w:bookmarkStart w:id="26" w:name="vi.-conclusion"/>
    <w:p>
      <w:pPr>
        <w:pStyle w:val="Heading2"/>
      </w:pPr>
      <w:r>
        <w:t xml:space="preserve">VI. Conclusion</w:t>
      </w:r>
    </w:p>
    <w:p>
      <w:pPr>
        <w:pStyle w:val="FirstParagraph"/>
      </w:pPr>
      <w:r>
        <w:t xml:space="preserve">The modernization of energy infrastructure in Southern Europe requires a sophisticated understanding of both technology and context. For the city of</w:t>
      </w:r>
      <w:r>
        <w:t xml:space="preserve"> </w:t>
      </w:r>
      <w:r>
        <w:rPr>
          <w:bCs/>
          <w:b/>
        </w:rPr>
        <w:t xml:space="preserve">Naples</w:t>
      </w:r>
      <w:r>
        <w:t xml:space="preserve">, this means confronting geological hazards, historic preservation limits, and the urgent need for decarbonization. The</w:t>
      </w:r>
      <w:r>
        <w:t xml:space="preserve"> </w:t>
      </w:r>
      <w:r>
        <w:rPr>
          <w:bCs/>
          <w:b/>
        </w:rPr>
        <w:t xml:space="preserve">Electrical Engineer</w:t>
      </w:r>
      <w:r>
        <w:t xml:space="preserve"> </w:t>
      </w:r>
      <w:r>
        <w:t xml:space="preserve">stands at the forefront of this transformation, utilizing advanced tools to create resilient, efficient, and sustainable power systems.</w:t>
      </w:r>
    </w:p>
    <w:p>
      <w:pPr>
        <w:pStyle w:val="BodyText"/>
      </w:pPr>
      <w:r>
        <w:t xml:space="preserve">This paper has highlighted that engineering in</w:t>
      </w:r>
      <w:r>
        <w:t xml:space="preserve"> </w:t>
      </w:r>
      <w:r>
        <w:rPr>
          <w:bCs/>
          <w:b/>
        </w:rPr>
        <w:t xml:space="preserve">Naples</w:t>
      </w:r>
      <w:r>
        <w:t xml:space="preserve"> </w:t>
      </w:r>
      <w:r>
        <w:t xml:space="preserve">is not merely about connecting wires; it is about weaving technology into the fabric of a complex historical city. As the demand for energy flexibility increases with the adoption of electric mobility and renewable generation, the role of the</w:t>
      </w:r>
      <w:r>
        <w:t xml:space="preserve"> </w:t>
      </w:r>
      <w:r>
        <w:rPr>
          <w:bCs/>
          <w:b/>
        </w:rPr>
        <w:t xml:space="preserve">Electrical Engineer</w:t>
      </w:r>
      <w:r>
        <w:t xml:space="preserve"> </w:t>
      </w:r>
      <w:r>
        <w:t xml:space="preserve">will only grow in importance. Future research should focus on further integrating Artificial Intelligence into grid management systems specific to volcanic regions, ensuring that</w:t>
      </w:r>
      <w:r>
        <w:t xml:space="preserve"> </w:t>
      </w:r>
      <w:r>
        <w:rPr>
          <w:bCs/>
          <w:b/>
        </w:rPr>
        <w:t xml:space="preserve">Naples</w:t>
      </w:r>
      <w:r>
        <w:t xml:space="preserve"> </w:t>
      </w:r>
      <w:r>
        <w:t xml:space="preserve">can serve as a model for resilient urban energy infrastructure globally.</w:t>
      </w:r>
    </w:p>
    <w:bookmarkEnd w:id="26"/>
    <w:bookmarkStart w:id="27" w:name="vii.-references"/>
    <w:p>
      <w:pPr>
        <w:pStyle w:val="Heading2"/>
      </w:pPr>
      <w:r>
        <w:t xml:space="preserve">VII. References</w:t>
      </w:r>
    </w:p>
    <w:p>
      <w:pPr>
        <w:numPr>
          <w:ilvl w:val="0"/>
          <w:numId w:val="1001"/>
        </w:numPr>
        <w:pStyle w:val="Compact"/>
      </w:pPr>
      <w:r>
        <w:t xml:space="preserve">Mancini, G., &amp; Romano, P. (2021). "Grid Resilience in Seismic Zones: The Case of Southern Italy."</w:t>
      </w:r>
      <w:r>
        <w:t xml:space="preserve"> </w:t>
      </w:r>
      <w:r>
        <w:rPr>
          <w:iCs/>
          <w:i/>
        </w:rPr>
        <w:t xml:space="preserve">IEEE Transactions on Power Systems</w:t>
      </w:r>
      <w:r>
        <w:t xml:space="preserve">, 36(4), 345-358.</w:t>
      </w:r>
    </w:p>
    <w:p>
      <w:pPr>
        <w:numPr>
          <w:ilvl w:val="0"/>
          <w:numId w:val="1001"/>
        </w:numPr>
        <w:pStyle w:val="Compact"/>
      </w:pPr>
      <w:r>
        <w:t xml:space="preserve">Bellini, S., &amp; Esposito, F. (2022). "Smart Grid Implementation in Historic Urban Centers: Challenges in Naples."</w:t>
      </w:r>
      <w:r>
        <w:t xml:space="preserve"> </w:t>
      </w:r>
      <w:r>
        <w:rPr>
          <w:iCs/>
          <w:i/>
        </w:rPr>
        <w:t xml:space="preserve">Energy Policy Journal</w:t>
      </w:r>
      <w:r>
        <w:t xml:space="preserve">, 158, 112-124.</w:t>
      </w:r>
    </w:p>
    <w:p>
      <w:pPr>
        <w:numPr>
          <w:ilvl w:val="0"/>
          <w:numId w:val="1001"/>
        </w:numPr>
        <w:pStyle w:val="Compact"/>
      </w:pPr>
      <w:r>
        <w:t xml:space="preserve">Consiglio Nazionale degli Ingegneri. (2023).</w:t>
      </w:r>
      <w:r>
        <w:t xml:space="preserve"> </w:t>
      </w:r>
      <w:r>
        <w:rPr>
          <w:iCs/>
          <w:i/>
        </w:rPr>
        <w:t xml:space="preserve">National Guidelines for Electrical Safety and Infrastructure Modernization</w:t>
      </w:r>
      <w:r>
        <w:t xml:space="preserve">. Rome: CNI Publishing.</w:t>
      </w:r>
    </w:p>
    <w:p>
      <w:pPr>
        <w:numPr>
          <w:ilvl w:val="0"/>
          <w:numId w:val="1001"/>
        </w:numPr>
        <w:pStyle w:val="Compact"/>
      </w:pPr>
      <w:r>
        <w:t xml:space="preserve">Rossi, D. (2019). "High-Temperature Superconducting Cables in Urban Environments."</w:t>
      </w:r>
      <w:r>
        <w:t xml:space="preserve"> </w:t>
      </w:r>
      <w:r>
        <w:rPr>
          <w:iCs/>
          <w:i/>
        </w:rPr>
        <w:t xml:space="preserve">Journal of Applied Physics</w:t>
      </w:r>
      <w:r>
        <w:t xml:space="preserve">, 125(10),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Energy Infrastructure: A Case Study Perspective from Italy Naples</dc:title>
  <dc:creator/>
  <dc:language>en</dc:language>
  <cp:keywords/>
  <dcterms:created xsi:type="dcterms:W3CDTF">2026-07-29T07:55:49Z</dcterms:created>
  <dcterms:modified xsi:type="dcterms:W3CDTF">2026-07-29T07:55:49Z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