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Modern</w:t>
      </w:r>
      <w:r>
        <w:t xml:space="preserve"> </w:t>
      </w:r>
      <w:r>
        <w:t xml:space="preserve">Challenges</w:t>
      </w:r>
      <w:r>
        <w:t xml:space="preserve"> </w:t>
      </w:r>
      <w:r>
        <w:t xml:space="preserve">in</w:t>
      </w:r>
      <w:r>
        <w:t xml:space="preserve"> </w:t>
      </w:r>
      <w:r>
        <w:t xml:space="preserve">the</w:t>
      </w:r>
      <w:r>
        <w:t xml:space="preserve"> </w:t>
      </w:r>
      <w:r>
        <w:t xml:space="preserve">Grid:</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1" w:name="X9205323582cfdc4735b49ed51370062d207abdf"/>
    <w:p>
      <w:pPr>
        <w:pStyle w:val="Heading1"/>
      </w:pPr>
      <w:r>
        <w:t xml:space="preserve">Bridging Tradition and Innovation: The Strategic Role of the Electrical Engineer in Spain Barcelona's Energy Transition</w:t>
      </w:r>
    </w:p>
    <w:p>
      <w:pPr>
        <w:pStyle w:val="FirstParagraph"/>
      </w:pPr>
      <w:r>
        <w:rPr>
          <w:bCs/>
          <w:b/>
        </w:rPr>
        <w:t xml:space="preserve">Juan Carlos Valverde, Ph.D.</w:t>
      </w:r>
      <w:r>
        <w:br/>
      </w:r>
      <w:r>
        <w:t xml:space="preserve">Senior Research Fellow, Institute of Energy Systems</w:t>
      </w:r>
      <w:r>
        <w:br/>
      </w:r>
      <w:r>
        <w:t xml:space="preserve">Politecnico di Milano &amp; Technical University of Catalonia (UPC)</w:t>
      </w:r>
      <w:r>
        <w:br/>
      </w:r>
      <w:r>
        <w:t xml:space="preserve">Spain Barcelona</w:t>
      </w:r>
    </w:p>
    <w:bookmarkStart w:id="20" w:name="abstract"/>
    <w:p>
      <w:pPr>
        <w:pStyle w:val="Heading2"/>
      </w:pPr>
      <w:r>
        <w:t xml:space="preserve">Abstract</w:t>
      </w:r>
    </w:p>
    <w:p>
      <w:pPr>
        <w:pStyle w:val="FirstParagraph"/>
      </w:pPr>
      <w:r>
        <w:t xml:space="preserve">The global energy landscape is undergoing a profound transformation driven by the urgent necessity to decarbonize industrial and residential sectors. In this context, the role of the Electrical Engineer has evolved from traditional grid maintenance to becoming a pivotal architect of smart, resilient, and sustainable power systems. This paper examines specific case studies within Spain Barcelona, highlighting how modern infrastructure challenges require advanced technical expertise. As a major economic hub in Europe, Spain Barcelona faces unique demands regarding peak load management and renewable integration. The discussion emphasizes that the contemporary Electrical Engineer must possess multidisciplinary skills to navigate regulatory frameworks, implement IoT-based monitoring systems, and design microgrids that enhance community resilience. By analyzing recent pilot projects in Spain Barcelona, this paper demonstrates how engineering innovation is critical to achieving the European Union's 2030 climate targets.</w:t>
      </w:r>
    </w:p>
    <w:p>
      <w:pPr>
        <w:pStyle w:val="BodyText"/>
      </w:pPr>
      <w:r>
        <w:t xml:space="preserve">Keywords: Electrical Engineer, Smart Grids, Renewable Energy Integration, Spain Barcelona Infrastructure Engineering.</w:t>
      </w:r>
    </w:p>
    <w:bookmarkEnd w:id="20"/>
    <w:bookmarkEnd w:id="21"/>
    <w:bookmarkStart w:id="22" w:name="i.-introduction"/>
    <w:p>
      <w:pPr>
        <w:pStyle w:val="Heading1"/>
      </w:pPr>
      <w:r>
        <w:t xml:space="preserve">I. Introduction</w:t>
      </w:r>
    </w:p>
    <w:p>
      <w:pPr>
        <w:pStyle w:val="FirstParagraph"/>
      </w:pPr>
      <w:r>
        <w:t xml:space="preserve">The transition to a low-carbon economy represents one of the most significant challenges of our time. At the heart of this transition lies the electric power sector, which is no longer a static utility but a dynamic ecosystem requiring constant innovation and oversight. Within this complex framework, the Electrical Engineer stands as a critical professional entity responsible for ensuring that energy generation, transmission, distribution, and consumption are optimized for both efficiency and sustainability.</w:t>
      </w:r>
    </w:p>
    <w:p>
      <w:pPr>
        <w:pStyle w:val="BodyText"/>
      </w:pPr>
      <w:r>
        <w:t xml:space="preserve">While global trends dictate the direction of energy policy, local implementation requires specialized knowledge tailored to regional characteristics. This paper focuses specifically on Spain Barcelona, a city renowned not only for its architectural marvels but also as a pioneering center for urban technological integration. Spain Barcelona serves as an ideal laboratory for analyzing how an Electrical Engineer can address the complexities of modern urban power grids in historic metropolitan areas.</w:t>
      </w:r>
    </w:p>
    <w:bookmarkEnd w:id="22"/>
    <w:bookmarkStart w:id="25" w:name="Xe6621aab6af09a9dba93d22e0dbe13141c5c61e"/>
    <w:p>
      <w:pPr>
        <w:pStyle w:val="Heading1"/>
      </w:pPr>
      <w:r>
        <w:t xml:space="preserve">II. The Evolving Profile of the Modern Electrical Engineer</w:t>
      </w:r>
    </w:p>
    <w:p>
      <w:pPr>
        <w:pStyle w:val="FirstParagraph"/>
      </w:pPr>
      <w:r>
        <w:t xml:space="preserve">Gone are the days when an Electrical Engineer dealt solely with high-voltage lines and basic circuit theory. Today, the profession demands a sophisticated understanding of digital technologies, artificial intelligence, and environmental science. In Spain Barcelona, where tourism significantly impacts energy consumption patterns during peak seasons, the Electrical Engineer must employ predictive analytics to manage fluctuating loads effectively.</w:t>
      </w:r>
    </w:p>
    <w:bookmarkStart w:id="23" w:name="Xc5786a10eb9630e48e2c9917a579290de30f448"/>
    <w:p>
      <w:pPr>
        <w:pStyle w:val="Heading2"/>
      </w:pPr>
      <w:r>
        <w:t xml:space="preserve">A. Integration of Distributed Energy Resources (DERs)</w:t>
      </w:r>
    </w:p>
    <w:p>
      <w:pPr>
        <w:pStyle w:val="FirstParagraph"/>
      </w:pPr>
      <w:r>
        <w:t xml:space="preserve">The shift from centralized power plants to distributed energy resources is perhaps the most significant technical challenge facing today's professionals. An Electrical Engineer must be proficient in designing bidirectional flow systems that allow residential and commercial buildings to act as both consumers and producers of electricity. In Spain Barcelona, rooftop photovoltaic installations are increasingly common. The Electrical Engineer is tasked with ensuring that these local generators do not destabilize the voltage levels of the broader grid.</w:t>
      </w:r>
    </w:p>
    <w:bookmarkEnd w:id="23"/>
    <w:bookmarkStart w:id="24" w:name="b.-smart-grid-technologies-and-iot"/>
    <w:p>
      <w:pPr>
        <w:pStyle w:val="Heading2"/>
      </w:pPr>
      <w:r>
        <w:t xml:space="preserve">B. Smart Grid Technologies and IoT</w:t>
      </w:r>
    </w:p>
    <w:p>
      <w:pPr>
        <w:pStyle w:val="FirstParagraph"/>
      </w:pPr>
      <w:r>
        <w:t xml:space="preserve">The concept of the "Smart Grid" relies heavily on sensors, automated controls, and communication technologies. In Spain Barcelona, urban planning initiatives have begun incorporating smart meters into public infrastructure. The Electrical Engineer plays a central role in configuring these systems to provide real-time data feedback to grid operators. This capability allows for immediate fault detection and load balancing, which are crucial for maintaining reliability in a dense urban environment.</w:t>
      </w:r>
    </w:p>
    <w:bookmarkEnd w:id="24"/>
    <w:bookmarkEnd w:id="25"/>
    <w:bookmarkStart w:id="29" w:name="Xf5e68ca9ccf248c787d4c8d0ee433e7a7cc0892"/>
    <w:p>
      <w:pPr>
        <w:pStyle w:val="Heading1"/>
      </w:pPr>
      <w:r>
        <w:t xml:space="preserve">III. Case Study Challenges in Spain Barcelona</w:t>
      </w:r>
    </w:p>
    <w:p>
      <w:pPr>
        <w:pStyle w:val="FirstParagraph"/>
      </w:pPr>
      <w:r>
        <w:t xml:space="preserve">To understand the practical application of electrical engineering principles, we must look at the specific context of Spain Barcelona. The city presents a unique blend of historical constraints and cutting-edge ambitions.</w:t>
      </w:r>
    </w:p>
    <w:bookmarkStart w:id="26" w:name="a.-retrofitting-historic-infrastructure"/>
    <w:p>
      <w:pPr>
        <w:pStyle w:val="Heading2"/>
      </w:pPr>
      <w:r>
        <w:t xml:space="preserve">A. Retrofitting Historic Infrastructure</w:t>
      </w:r>
    </w:p>
    <w:p>
      <w:pPr>
        <w:pStyle w:val="FirstParagraph"/>
      </w:pPr>
      <w:r>
        <w:t xml:space="preserve">A major hurdle in Spain Barcelona is the integration of modern electrical systems into centuries-old buildings. The Gothic Quarter and other historic districts possess narrow streets and underground structures that make trenching for new cables difficult or impossible without damaging cultural heritage sites. Here, the Electrical Engineer must innovate by employing non-invasive installation techniques, utilizing existing conduit systems, and deploying wireless power transmission monitoring where appropriate. This requires a deep understanding of both electrical safety codes and architectural preservation laws.</w:t>
      </w:r>
    </w:p>
    <w:bookmarkEnd w:id="26"/>
    <w:bookmarkStart w:id="27" w:name="b.-electrification-of-public-transport"/>
    <w:p>
      <w:pPr>
        <w:pStyle w:val="Heading2"/>
      </w:pPr>
      <w:r>
        <w:t xml:space="preserve">B. Electrification of Public Transport</w:t>
      </w:r>
    </w:p>
    <w:p>
      <w:pPr>
        <w:pStyle w:val="FirstParagraph"/>
      </w:pPr>
      <w:r>
        <w:t xml:space="preserve">Sustainability goals in Spain Barcelona extend to transportation. The city aims to electrify its entire bus fleet and expand tram networks. This massive undertaking requires the Electrical Engineer to design charging infrastructure that can handle high-power demands without overloading local substations. Solutions such as on-battery storage at bus stops, charged via solar canopies, are being piloted in Spain Barcelona. The coordination between transportation logistics and power grid capacity is a primary responsibility of the project-leading Electrical Engineer.</w:t>
      </w:r>
    </w:p>
    <w:bookmarkEnd w:id="27"/>
    <w:bookmarkStart w:id="28" w:name="Xd8f4fa213bc8d62682150e64a6e234b6f760a59"/>
    <w:p>
      <w:pPr>
        <w:pStyle w:val="Heading2"/>
      </w:pPr>
      <w:r>
        <w:t xml:space="preserve">C. Heat Pump Integration for District Heating</w:t>
      </w:r>
    </w:p>
    <w:p>
      <w:pPr>
        <w:pStyle w:val="FirstParagraph"/>
      </w:pPr>
      <w:r>
        <w:t xml:space="preserve">Beyond electricity generation, the Electrical Engineer is increasingly involved in heating and cooling systems. Spain Barcelona experiences mild winters but increasingly hot summers due to climate change trends. District heating and cooling systems are being explored as efficient alternatives to individual unit air conditioning. Implementing these systems requires precise load calculations by the Electrical Engineer to ensure that peak summer loads do not exceed transformer capacities.</w:t>
      </w:r>
    </w:p>
    <w:bookmarkEnd w:id="28"/>
    <w:bookmarkEnd w:id="29"/>
    <w:bookmarkStart w:id="30" w:name="X952cb89180047b7a648b45969eaba595753ed7d"/>
    <w:p>
      <w:pPr>
        <w:pStyle w:val="Heading1"/>
      </w:pPr>
      <w:r>
        <w:t xml:space="preserve">IV. Regulatory and Ethical Considerations</w:t>
      </w:r>
    </w:p>
    <w:p>
      <w:pPr>
        <w:pStyle w:val="FirstParagraph"/>
      </w:pPr>
      <w:r>
        <w:t xml:space="preserve">The work of an Electrical Engineer in Spain Barcelona does not occur in a vacuum. It is governed by European Union directives, Spanish national laws, and local municipal codes. Navigating this regulatory maze requires continuous education and professional development.</w:t>
      </w:r>
    </w:p>
    <w:p>
      <w:pPr>
        <w:pStyle w:val="BodyText"/>
      </w:pPr>
      <w:r>
        <w:t xml:space="preserve">Ethics also plays a significant role. The Electrical Engineer must prioritize public safety and environmental protection over mere cost-efficiency. For instance, when designing renewable energy solutions in Spain Barcelona, one must ensure that the manufacturing of components minimizes carbon footprints and that end-of-life recycling protocols are established for solar panels and batteries. Transparency in reporting energy usage data is another ethical imperative to maintain public trust.</w:t>
      </w:r>
    </w:p>
    <w:bookmarkEnd w:id="30"/>
    <w:bookmarkStart w:id="31" w:name="v.-future-outlook"/>
    <w:p>
      <w:pPr>
        <w:pStyle w:val="Heading1"/>
      </w:pPr>
      <w:r>
        <w:t xml:space="preserve">V. Future Outlook</w:t>
      </w:r>
    </w:p>
    <w:p>
      <w:pPr>
        <w:pStyle w:val="FirstParagraph"/>
      </w:pPr>
      <w:r>
        <w:t xml:space="preserve">The future of the Electrical Engineer in Spain Barcelona looks promising yet demanding. As Vehicle-to-Grid (V2G) technology matures, cars will become mobile storage units for the grid, stabilizing fluctuations caused by intermittent renewables like wind and solar. The Electrical Engineer will be at the forefront of managing these digital transactions.</w:t>
      </w:r>
    </w:p>
    <w:p>
      <w:pPr>
        <w:pStyle w:val="BodyText"/>
      </w:pPr>
      <w:r>
        <w:t xml:space="preserve">Furthermore, advancements in quantum computing may eventually allow for more complex grid optimization algorithms. An Electrical Engineer must remain adaptable, embracing lifelong learning to utilize these future tools effectively. In Spain Barcelona, where civic engagement with sustainability is high, the Electrical Engineer will also serve as a communicator of technical concepts to the public.</w:t>
      </w:r>
    </w:p>
    <w:bookmarkEnd w:id="31"/>
    <w:bookmarkStart w:id="32" w:name="vi.-conclusion"/>
    <w:p>
      <w:pPr>
        <w:pStyle w:val="Heading1"/>
      </w:pPr>
      <w:r>
        <w:t xml:space="preserve">VI. Conclusion</w:t>
      </w:r>
    </w:p>
    <w:p>
      <w:pPr>
        <w:pStyle w:val="FirstParagraph"/>
      </w:pPr>
      <w:r>
        <w:t xml:space="preserve">In conclusion, the role of the Electrical Engineer in Spain Barcelona is foundational to achieving sustainable urban development. Through the integration of smart grids, renewable energy sources, and innovative infrastructure solutions, these professionals are transforming how power is generated and consumed. The specific challenges presented by Spain Barcelona—ranging from historic preservation to mass transit electrification—highlight the need for a highly skilled workforce capable of blending traditional engineering with modern digital technologies.</w:t>
      </w:r>
    </w:p>
    <w:p>
      <w:pPr>
        <w:pStyle w:val="BodyText"/>
      </w:pPr>
      <w:r>
        <w:t xml:space="preserve">As we move toward a greener future, collaboration between Electrical Engineers, policymakers, and urban planners will be essential. By leveraging technical expertise and adhering to sustainable practices in Spain Barcelona, we can create a model for other cities worldwide. The Electrical Engineer is not merely maintaining the lights; they are powering the transition to a resilient global society.</w:t>
      </w:r>
    </w:p>
    <w:bookmarkEnd w:id="32"/>
    <w:bookmarkStart w:id="33" w:name="references"/>
    <w:p>
      <w:pPr>
        <w:pStyle w:val="Heading1"/>
      </w:pPr>
      <w:r>
        <w:t xml:space="preserve">References</w:t>
      </w:r>
    </w:p>
    <w:p>
      <w:pPr>
        <w:numPr>
          <w:ilvl w:val="0"/>
          <w:numId w:val="1001"/>
        </w:numPr>
        <w:pStyle w:val="Compact"/>
      </w:pPr>
      <w:r>
        <w:t xml:space="preserve">[1] European Commission. (2022). "The European Green Deal." Brussels, Belgium.</w:t>
      </w:r>
    </w:p>
    <w:p>
      <w:pPr>
        <w:numPr>
          <w:ilvl w:val="0"/>
          <w:numId w:val="1001"/>
        </w:numPr>
        <w:pStyle w:val="Compact"/>
      </w:pPr>
      <w:r>
        <w:t xml:space="preserve">[2] Generalitat de Catalunya. (2023). "Energy Efficiency Plan for Barcelona Municipality."</w:t>
      </w:r>
    </w:p>
    <w:p>
      <w:pPr>
        <w:numPr>
          <w:ilvl w:val="0"/>
          <w:numId w:val="1001"/>
        </w:numPr>
        <w:pStyle w:val="Compact"/>
      </w:pPr>
      <w:r>
        <w:t xml:space="preserve">[3] Institute of Electrical and Electronics Engineers (IEEE). (2024). "Standards for Smart Grid Integration in Urban Environments." New York, NY.</w:t>
      </w:r>
    </w:p>
    <w:p>
      <w:pPr>
        <w:numPr>
          <w:ilvl w:val="0"/>
          <w:numId w:val="1001"/>
        </w:numPr>
        <w:pStyle w:val="Compact"/>
      </w:pPr>
      <w:r>
        <w:t xml:space="preserve">[4] Local Utility Data Reports. (2023). "Peak Load Analysis in Spain Barcelona Metro Area."</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 Challenges in the Grid: The Role of the Electrical Engineer in Spain Barcelona</dc:title>
  <dc:creator/>
  <dc:language>en</dc:language>
  <cp:keywords/>
  <dcterms:created xsi:type="dcterms:W3CDTF">2026-07-29T17:54:26Z</dcterms:created>
  <dcterms:modified xsi:type="dcterms:W3CDTF">2026-07-29T17:54:26Z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