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58bd3d138606d5d3fae590fd3c40d1c36174ab9"/>
    <w:p>
      <w:pPr>
        <w:pStyle w:val="Heading1"/>
      </w:pPr>
      <w:r>
        <w:t xml:space="preserve">Energizing the Future: The Role of the Electrical Engineer in Sustainable Urban Development within Spain Valencia</w:t>
      </w:r>
    </w:p>
    <w:p>
      <w:pPr>
        <w:pStyle w:val="FirstParagraph"/>
      </w:pPr>
      <w:r>
        <w:t xml:space="preserve">Juan Carlos Martínez</w:t>
      </w:r>
      <w:r>
        <w:br/>
      </w:r>
      <w:r>
        <w:t xml:space="preserve">Department of Electrical Engineering, Universitat Politècnica de València</w:t>
      </w:r>
      <w:r>
        <w:br/>
      </w:r>
      <w:r>
        <w:t xml:space="preserve">Valencia, Spain</w:t>
      </w:r>
    </w:p>
    <w:p>
      <w:pPr>
        <w:pStyle w:val="BodyText"/>
      </w:pPr>
      <w:r>
        <w:rPr>
          <w:bCs/>
          <w:b/>
        </w:rPr>
        <w:t xml:space="preserve">Abstract.</w:t>
      </w:r>
      <w:r>
        <w:br/>
      </w:r>
      <w:r>
        <w:t xml:space="preserve">This conference paper explores the critical and evolving role of the</w:t>
      </w:r>
      <w:r>
        <w:t xml:space="preserve"> </w:t>
      </w:r>
      <w:r>
        <w:rPr>
          <w:bCs/>
          <w:b/>
        </w:rPr>
        <w:t xml:space="preserve">Electrical Engineer</w:t>
      </w:r>
      <w:r>
        <w:t xml:space="preserve"> </w:t>
      </w:r>
      <w:r>
        <w:t xml:space="preserve">in addressing the complex energy challenges facing modern urban centers. Specifically, we examine the unique opportunities and constraints presented by Spain Valencia, a region rapidly transitioning towards smart city infrastructure and renewable energy integration. As</w:t>
      </w:r>
      <w:r>
        <w:t xml:space="preserve"> </w:t>
      </w:r>
      <w:r>
        <w:rPr>
          <w:bCs/>
          <w:b/>
        </w:rPr>
        <w:t xml:space="preserve">Spain Valencia</w:t>
      </w:r>
      <w:r>
        <w:t xml:space="preserve"> </w:t>
      </w:r>
      <w:r>
        <w:t xml:space="preserve">positions itself as a hub for technological innovation in Southern Europe, the expertise of qualified electrical engineers becomes paramount in designing resilient grids, implementing sustainable power solutions for residential and industrial sectors, and ensuring compliance with European Union green directives. This study analyzes case studies from recent projects in Valencia, highlighting how electrical engineering principles are applied to optimize energy efficiency and reduce carbon footprints.</w:t>
      </w:r>
    </w:p>
    <w:p>
      <w:pPr>
        <w:pStyle w:val="BodyText"/>
      </w:pPr>
      <w:r>
        <w:rPr>
          <w:bCs/>
          <w:b/>
        </w:rPr>
        <w:t xml:space="preserve">Keywords:</w:t>
      </w:r>
      <w:r>
        <w:t xml:space="preserve"> </w:t>
      </w:r>
      <w:r>
        <w:t xml:space="preserve">Electrical Engineering, Smart Grids, Renewable Energy Integration, Spain Valencia Sustainable Development Urban Planning Power Systems.</w:t>
      </w:r>
    </w:p>
    <w:bookmarkStart w:id="20" w:name="i.-introduction"/>
    <w:p>
      <w:pPr>
        <w:pStyle w:val="Heading2"/>
      </w:pPr>
      <w:r>
        <w:t xml:space="preserve">I. Introduction</w:t>
      </w:r>
    </w:p>
    <w:p>
      <w:pPr>
        <w:pStyle w:val="FirstParagraph"/>
      </w:pPr>
      <w:r>
        <w:t xml:space="preserve">The transition to a low-carbon economy represents one of the most significant engineering challenges of the 21st century. Within this global context, the specific geographical and economic landscape of</w:t>
      </w:r>
      <w:r>
        <w:t xml:space="preserve"> </w:t>
      </w:r>
      <w:r>
        <w:rPr>
          <w:bCs/>
          <w:b/>
        </w:rPr>
        <w:t xml:space="preserve">Spain Valencia</w:t>
      </w:r>
      <w:r>
        <w:t xml:space="preserve"> </w:t>
      </w:r>
      <w:r>
        <w:t xml:space="preserve">offers a compelling case study for urban energy transformation. Located on the eastern coast of Spain, Valencia is not only a cultural and historical gem but also an emerging center for technological innovation. The city’s ambitious plans to become carbon-neutral by 2050 require rigorous technical planning and execution, areas where the</w:t>
      </w:r>
      <w:r>
        <w:t xml:space="preserve"> </w:t>
      </w:r>
      <w:r>
        <w:rPr>
          <w:bCs/>
          <w:b/>
        </w:rPr>
        <w:t xml:space="preserve">Electrical Engineer</w:t>
      </w:r>
      <w:r>
        <w:t xml:space="preserve"> </w:t>
      </w:r>
      <w:r>
        <w:t xml:space="preserve">plays a pivotal role.</w:t>
      </w:r>
      <w:r>
        <w:t xml:space="preserve"> </w:t>
      </w:r>
      <w:r>
        <w:t xml:space="preserve">Historically, the profession of electrical engineering has been associated with power generation and distribution. However, in the modern era, particularly within a dynamic city like</w:t>
      </w:r>
      <w:r>
        <w:t xml:space="preserve"> </w:t>
      </w:r>
      <w:r>
        <w:rPr>
          <w:bCs/>
          <w:b/>
        </w:rPr>
        <w:t xml:space="preserve">Spain Valencia</w:t>
      </w:r>
      <w:r>
        <w:t xml:space="preserve">, the scope has expanded to include cybersecurity for infrastructure, smart metering integration electric vehicle (EV) charging networks and energy storage systems. This paper aims to elucidate how electrical engineers are adapting their skill sets to meet these new demands while contributing significantly to the sustainable development of</w:t>
      </w:r>
      <w:r>
        <w:t xml:space="preserve"> </w:t>
      </w:r>
      <w:r>
        <w:rPr>
          <w:bCs/>
          <w:b/>
        </w:rPr>
        <w:t xml:space="preserve">Spain Valencia</w:t>
      </w:r>
      <w:r>
        <w:t xml:space="preserve">.</w:t>
      </w:r>
    </w:p>
    <w:bookmarkEnd w:id="20"/>
    <w:bookmarkStart w:id="21" w:name="Xa02f550234581bd3ebc1fa3107f5bf4e9135398"/>
    <w:p>
      <w:pPr>
        <w:pStyle w:val="Heading2"/>
      </w:pPr>
      <w:r>
        <w:t xml:space="preserve">II. The Context of Energy Transition in Spain Valencia</w:t>
      </w:r>
    </w:p>
    <w:p>
      <w:pPr>
        <w:pStyle w:val="FirstParagraph"/>
      </w:pPr>
      <w:r>
        <w:t xml:space="preserve">To understand the necessity of specialized electrical engineering expertise, one must first appreciate the local energy context.</w:t>
      </w:r>
      <w:r>
        <w:t xml:space="preserve"> </w:t>
      </w:r>
      <w:r>
        <w:rPr>
          <w:bCs/>
          <w:b/>
        </w:rPr>
        <w:t xml:space="preserve">Spain ValenciaElectrical Engineer</w:t>
      </w:r>
      <w:r>
        <w:t xml:space="preserve"> </w:t>
      </w:r>
      <w:r>
        <w:t xml:space="preserve">is responsible for designing the underlying hardware infrastructure that supports these digital networks ensuring reliability efficiency and scalability. Without such expertise projects like smart street lighting or dynamic traffic signal optimization would fail to achieve their intended environmental benefits</w:t>
      </w:r>
      <w:r>
        <w:t xml:space="preserve"> </w:t>
      </w:r>
      <w:r>
        <w:t xml:space="preserve">Moreover regulatory frameworks in Spain have been aligned with EU directives emphasizing energy efficiency and sustainability This creates a legal imperative for engineers to ensure all new installations meet strict standards Furthermore local incentives promote the adoption of renewable technologies which necessitates innovative design solutions from electrical engineers who can navigate both technical and economic constraints</w:t>
      </w:r>
    </w:p>
    <w:bookmarkEnd w:id="21"/>
    <w:bookmarkStart w:id="22" w:name="X929979b67d3a5190683fa254409100485deb651"/>
    <w:p>
      <w:pPr>
        <w:pStyle w:val="Heading2"/>
      </w:pPr>
      <w:r>
        <w:t xml:space="preserve">III. Key Responsibilities of Electrical Engineers in Modern Urban Projects</w:t>
      </w:r>
    </w:p>
    <w:p>
      <w:pPr>
        <w:pStyle w:val="FirstParagraph"/>
      </w:pPr>
      <w:r>
        <w:t xml:space="preserve">The role of the</w:t>
      </w:r>
      <w:r>
        <w:t xml:space="preserve"> </w:t>
      </w:r>
      <w:r>
        <w:rPr>
          <w:bCs/>
          <w:b/>
        </w:rPr>
        <w:t xml:space="preserve">Electrical Engineer</w:t>
      </w:r>
      <w:r>
        <w:t xml:space="preserve"> </w:t>
      </w:r>
      <w:r>
        <w:t xml:space="preserve">in projects within</w:t>
      </w:r>
    </w:p>
    <w:p>
      <w:pPr>
        <w:pStyle w:val="BodyText"/>
      </w:pPr>
      <w:r>
        <w:t xml:space="preserve">Spain ValenciaA. Smart Grid Implementation and Management</w:t>
      </w:r>
    </w:p>
    <w:p>
      <w:pPr>
        <w:pStyle w:val="BodyText"/>
      </w:pPr>
      <w:r>
        <w:t xml:space="preserve">Traditional power grids operate in a one-way flow from generation to consumption Modern smart grids however facilitate two-way communication allowing for decentralized energy sources such as rooftop solar panels to feed excess power back into the system Electrical engineers design the protection schemes communication protocols and control systems necessary for stable operation of these bidirectional networks In</w:t>
      </w:r>
    </w:p>
    <w:p>
      <w:pPr>
        <w:pStyle w:val="BodyText"/>
      </w:pPr>
      <w:r>
        <w:t xml:space="preserve">Spain ValenciaB. Electric Vehicle Infrastructure Development</w:t>
      </w:r>
    </w:p>
    <w:p>
      <w:pPr>
        <w:pStyle w:val="BodyText"/>
      </w:pPr>
      <w:r>
        <w:t xml:space="preserve">With the global shift towards electrified transportation cities like Valencia are rapidly expanding their EV charging infrastructure Electrical engineers are tasked with calculating load profiles determining optimal placement of charging stations and ensuring that local transformers can handle increased demand Additionally they must integrate smart charging solutions that utilize off-peak hours for battery replenishment reducing strain on the grid During peak summer months in</w:t>
      </w:r>
    </w:p>
    <w:p>
      <w:pPr>
        <w:pStyle w:val="BodyText"/>
      </w:pPr>
      <w:r>
        <w:t xml:space="preserve">Spain ValenciaC. Energy Efficiency Auditing and Retrofitting</w:t>
      </w:r>
    </w:p>
    <w:p>
      <w:pPr>
        <w:pStyle w:val="BodyText"/>
      </w:pPr>
      <w:r>
        <w:t xml:space="preserve">Many buildings in Valencia date back several centuries lacking modern insulation or efficient electrical systems Retrofitting these structures requires careful analysis of existing wiring layouts load capacities and safety regulations Electrical engineers conduct comprehensive energy audits identifying areas for improvement such as upgrading lighting to LED systems installing variable frequency drives for HVAC units and implementing building management systems (BMS) These interventions significantly reduce energy consumption while preserving architectural integrity</w:t>
      </w:r>
    </w:p>
    <w:bookmarkEnd w:id="22"/>
    <w:bookmarkStart w:id="23" w:name="X717bab67d64ab0e8df5a6139172cc1a7c35196f"/>
    <w:p>
      <w:pPr>
        <w:pStyle w:val="Heading2"/>
      </w:pPr>
      <w:r>
        <w:t xml:space="preserve">IV. Case Study: Integration of Solar Power in Residential Complexes</w:t>
      </w:r>
    </w:p>
    <w:p>
      <w:pPr>
        <w:pStyle w:val="FirstParagraph"/>
      </w:pPr>
      <w:r>
        <w:t xml:space="preserve">A prominent example of electrical engineering application in</w:t>
      </w:r>
    </w:p>
    <w:p>
      <w:pPr>
        <w:pStyle w:val="BodyText"/>
      </w:pPr>
      <w:r>
        <w:t xml:space="preserve">Spain ValenciaV. Challenges and Future Directions</w:t>
      </w:r>
    </w:p>
    <w:p>
      <w:pPr>
        <w:pStyle w:val="BodyText"/>
      </w:pPr>
      <w:r>
        <w:t xml:space="preserve">Despite significant progress challenges remain Cybersecurity threats pose risks to interconnected power systems requiring continuous monitoring and updates by skilled professionals Another challenge is the intermittency of renewable sources which necessitates advanced forecasting models predictive maintenance strategies and flexible grid configurations Addressing these issues requires ongoing research collaboration between academia industry and government bodies In</w:t>
      </w:r>
    </w:p>
    <w:p>
      <w:pPr>
        <w:pStyle w:val="BodyText"/>
      </w:pPr>
      <w:r>
        <w:t xml:space="preserve">Spain ValenciaVI. Conclusion</w:t>
      </w:r>
    </w:p>
    <w:p>
      <w:pPr>
        <w:pStyle w:val="BodyText"/>
      </w:pPr>
      <w:r>
        <w:t xml:space="preserve">In conclusion the contribution of the</w:t>
      </w:r>
    </w:p>
    <w:p>
      <w:pPr>
        <w:pStyle w:val="BodyText"/>
      </w:pPr>
      <w:r>
        <w:t xml:space="preserve">Electrical EngineerSpain ValenciaSpain ValenciaVII. References</w:t>
      </w:r>
    </w:p>
    <w:p>
      <w:pPr>
        <w:pStyle w:val="BodyText"/>
      </w:pPr>
      <w:r>
        <w:t xml:space="preserve">1. European Commission. (2021). "Green Deal: Building Renovation Wave Strategy". Brussels Belgium.</w:t>
      </w:r>
      <w:r>
        <w:br/>
      </w:r>
      <w:r>
        <w:t xml:space="preserve">2. Generalitat Valenciana. (2023). "Plan for Sustainable Energy and Climate in Valencia". Valencia Spain.</w:t>
      </w:r>
      <w:r>
        <w:br/>
      </w:r>
      <w:r>
        <w:t xml:space="preserve">3. International Electrotechnical Commission Standards Series IEC on Smart Grid Technologies.</w:t>
      </w:r>
      <w:r>
        <w:br/>
      </w:r>
      <w:r>
        <w:t xml:space="preserve">4. Journal of Power Sources Special Issue on Urban Microgrids Vol XX No Y Year Z</w:t>
      </w:r>
      <w:r>
        <w:br/>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2026-07-29T09:29:33Z</dcterms:created>
  <dcterms:modified xsi:type="dcterms:W3CDTF">2026-07-29T09:29:33Z</dcterms:modified>
</cp:coreProperties>
</file>

<file path=docProps/custom.xml><?xml version="1.0" encoding="utf-8"?>
<Properties xmlns="http://schemas.openxmlformats.org/officeDocument/2006/custom-properties" xmlns:vt="http://schemas.openxmlformats.org/officeDocument/2006/docPropsVTypes"/>
</file>