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Power:</w:t>
      </w:r>
      <w:r>
        <w:t xml:space="preserve"> </w:t>
      </w:r>
      <w:r>
        <w:t xml:space="preserve">An</w:t>
      </w:r>
      <w:r>
        <w:t xml:space="preserve"> </w:t>
      </w:r>
      <w:r>
        <w:t xml:space="preserve">Electrical</w:t>
      </w:r>
      <w:r>
        <w:t xml:space="preserve"> </w:t>
      </w:r>
      <w:r>
        <w:t xml:space="preserve">Engineer's</w:t>
      </w:r>
      <w:r>
        <w:t xml:space="preserve"> </w:t>
      </w:r>
      <w:r>
        <w:t xml:space="preserve">Perspective</w:t>
      </w:r>
      <w:r>
        <w:t xml:space="preserve"> </w:t>
      </w:r>
      <w:r>
        <w:t xml:space="preserve">on</w:t>
      </w:r>
      <w:r>
        <w:t xml:space="preserve"> </w:t>
      </w:r>
      <w:r>
        <w:t xml:space="preserve">the</w:t>
      </w:r>
      <w:r>
        <w:t xml:space="preserve"> </w:t>
      </w:r>
      <w:r>
        <w:t xml:space="preserve">UK</w:t>
      </w:r>
      <w:r>
        <w:t xml:space="preserve"> </w:t>
      </w:r>
      <w:r>
        <w:t xml:space="preserve">London</w:t>
      </w:r>
      <w:r>
        <w:t xml:space="preserve"> </w:t>
      </w:r>
      <w:r>
        <w:t xml:space="preserve">Grid</w:t>
      </w:r>
    </w:p>
    <w:bookmarkStart w:id="30" w:name="X8e5283822af6aff66b3a482bd118ea5061eecc4"/>
    <w:p>
      <w:pPr>
        <w:pStyle w:val="Heading1"/>
      </w:pPr>
      <w:r>
        <w:t xml:space="preserve">The Future of Power: An Electrical Engineer's Perspective on the United Kingdom London Grid</w:t>
      </w:r>
    </w:p>
    <w:p>
      <w:pPr>
        <w:pStyle w:val="FirstParagraph"/>
      </w:pPr>
      <w:r>
        <w:rPr>
          <w:bCs/>
          <w:b/>
        </w:rPr>
        <w:t xml:space="preserve">Author:</w:t>
      </w:r>
      <w:r>
        <w:t xml:space="preserve">[Your Name]</w:t>
      </w:r>
      <w:r>
        <w:br/>
      </w:r>
      <w:r>
        <w:rPr>
          <w:bCs/>
          <w:b/>
        </w:rPr>
        <w:t xml:space="preserve">Affiliation:</w:t>
      </w:r>
      <w:r>
        <w:t xml:space="preserve">Institute of Engineering and Technology, London</w:t>
      </w:r>
      <w:r>
        <w:br/>
      </w:r>
      <w:r>
        <w:rPr>
          <w:bCs/>
          <w:b/>
        </w:rPr>
        <w:t xml:space="preserve">Date:</w:t>
      </w:r>
      <w:r>
        <w:t xml:space="preserve">October 24, 2023</w:t>
      </w:r>
    </w:p>
    <w:bookmarkStart w:id="20" w:name="abstract"/>
    <w:p>
      <w:pPr>
        <w:pStyle w:val="Heading3"/>
      </w:pPr>
      <w:r>
        <w:t xml:space="preserve">Abstract</w:t>
      </w:r>
    </w:p>
    <w:p>
      <w:pPr>
        <w:pStyle w:val="FirstParagraph"/>
      </w:pPr>
      <w:r>
        <w:t xml:space="preserve">This conference paper examines the evolving role of the Electrical Engineer within the complex infrastructure landscape of United Kingdom London. As one of Europe's most densely populated metropolitan areas, London presents unique challenges in power distribution, renewable energy integration, and grid stability. This document explores how modern electrical engineering practices are adapting to meet the demands of a decarbonized future while maintaining reliability for a growing urban population. The paper highlights key technological advancements, policy implications for the UK market, and the critical responsibilities of engineers in securing sustainable energy solutions.</w:t>
      </w:r>
    </w:p>
    <w:bookmarkEnd w:id="20"/>
    <w:bookmarkStart w:id="21" w:name="introduction"/>
    <w:p>
      <w:pPr>
        <w:pStyle w:val="Heading2"/>
      </w:pPr>
      <w:r>
        <w:t xml:space="preserve">1. Introduction</w:t>
      </w:r>
    </w:p>
    <w:p>
      <w:pPr>
        <w:pStyle w:val="FirstParagraph"/>
      </w:pPr>
      <w:r>
        <w:t xml:space="preserve">The city of London stands at the forefront of global financial, cultural, and technological innovation. However, beneath its historic skyline lies a complex web of electrical infrastructure that requires constant monitoring and evolution. For any Electrical Engineer working in this environment, the task is not merely about maintaining current systems but about reimagining them for a sustainable future. The United Kingdom has set ambitious targets for net-zero carbon emissions by 2050, placing significant pressure on the energy sector to transform rapidly.</w:t>
      </w:r>
    </w:p>
    <w:p>
      <w:pPr>
        <w:pStyle w:val="BodyText"/>
      </w:pPr>
      <w:r>
        <w:t xml:space="preserve">London, as the capital and economic hub of the United Kingdom London region, serves as a microcosm for these national challenges. The density of high-rise buildings, historic conservation areas with restricted access for underground cabling, and a diverse mix of residential and commercial loads create a unique engineering puzzle. This paper aims to dissect these challenges from the perspective of an Electrical Engineer operating within this specific geographic and regulatory context.</w:t>
      </w:r>
    </w:p>
    <w:bookmarkEnd w:id="21"/>
    <w:bookmarkStart w:id="24" w:name="the-unique-challenges-of-the-london-grid"/>
    <w:p>
      <w:pPr>
        <w:pStyle w:val="Heading2"/>
      </w:pPr>
      <w:r>
        <w:t xml:space="preserve">2. The Unique Challenges of the London Grid</w:t>
      </w:r>
    </w:p>
    <w:p>
      <w:pPr>
        <w:pStyle w:val="FirstParagraph"/>
      </w:pPr>
      <w:r>
        <w:t xml:space="preserve">The electrical infrastructure in United Kingdom London is aging, with some components dating back over a century. For an Electrical Engineer, navigating this legacy system while integrating modern technology requires a nuanced understanding of both traditional power systems and cutting-edge digital solutions. Unlike newer cities built on greenfield sites, London requires retrofitting solutions that minimize disruption to daily life.</w:t>
      </w:r>
    </w:p>
    <w:bookmarkStart w:id="22" w:name="density-and-space-constraints"/>
    <w:p>
      <w:pPr>
        <w:pStyle w:val="Heading3"/>
      </w:pPr>
      <w:r>
        <w:t xml:space="preserve">2.1 Density and Space Constraints</w:t>
      </w:r>
    </w:p>
    <w:p>
      <w:pPr>
        <w:pStyle w:val="FirstParagraph"/>
      </w:pPr>
      <w:r>
        <w:t xml:space="preserve">In United Kingdom London, space is at a premium. Installing new high-voltage substations is notoriously difficult due to land scarcity and public opposition. Consequently, Electrical Engineers are increasingly turning to compact gas-insulated switchgear (GIS) technologies and underground cable networks that utilize existing utility tunnels. The engineer’s role has shifted from pure design to complex logistical planning and community engagement.</w:t>
      </w:r>
    </w:p>
    <w:bookmarkEnd w:id="22"/>
    <w:bookmarkStart w:id="23" w:name="historic-preservation"/>
    <w:p>
      <w:pPr>
        <w:pStyle w:val="Heading3"/>
      </w:pPr>
      <w:r>
        <w:t xml:space="preserve">2.2 Historic Preservation</w:t>
      </w:r>
    </w:p>
    <w:p>
      <w:pPr>
        <w:pStyle w:val="FirstParagraph"/>
      </w:pPr>
      <w:r>
        <w:t xml:space="preserve">A significant portion of London is listed or located within conservation areas. An Electrical Engineer must ensure that any new infrastructure does not visually impact heritage sites. This often involves innovative concealment techniques, such as burying cables deeper than usual or using transparent materials in substation designs that blend with the architectural surroundings.</w:t>
      </w:r>
    </w:p>
    <w:bookmarkEnd w:id="23"/>
    <w:bookmarkEnd w:id="24"/>
    <w:bookmarkStart w:id="25" w:name="integration-of-renewable-energy-sources"/>
    <w:p>
      <w:pPr>
        <w:pStyle w:val="Heading2"/>
      </w:pPr>
      <w:r>
        <w:t xml:space="preserve">3. Integration of Renewable Energy Sources</w:t>
      </w:r>
    </w:p>
    <w:p>
      <w:pPr>
        <w:pStyle w:val="FirstParagraph"/>
      </w:pPr>
      <w:r>
        <w:t xml:space="preserve">The transition to renewable energy is central to the strategy for United Kingdom London. As an Electrical Engineer, one of the primary tasks is facilitating the integration of distributed generation sources, such as rooftop solar panels and small-scale wind turbines. The traditional model of centralized power generation moving outward to consumers is being replaced by a decentralized grid where users can also be producers (prosumers).</w:t>
      </w:r>
    </w:p>
    <w:p>
      <w:pPr>
        <w:pStyle w:val="BodyText"/>
      </w:pPr>
      <w:r>
        <w:t xml:space="preserve">This shift introduces stability issues that an Electrical Engineer must address through advanced control systems. In London, the variability of solar and wind energy requires sophisticated forecasting algorithms and battery storage solutions. Engineers are designing smart inverters that can help regulate voltage and frequency, ensuring that the grid remains stable despite fluctuations in renewable input.</w:t>
      </w:r>
    </w:p>
    <w:bookmarkEnd w:id="25"/>
    <w:bookmarkStart w:id="26" w:name="X2b51efcbe679ee7eff3aae7d756f72cdf2f0884"/>
    <w:p>
      <w:pPr>
        <w:pStyle w:val="Heading2"/>
      </w:pPr>
      <w:r>
        <w:t xml:space="preserve">4. The Role of Digitalization and Smart Grids</w:t>
      </w:r>
    </w:p>
    <w:p>
      <w:pPr>
        <w:pStyle w:val="FirstParagraph"/>
      </w:pPr>
      <w:r>
        <w:t xml:space="preserve">Digital transformation is reshaping the profession of the Electrical Engineer in United Kingdom London. Smart grids allow for real-time monitoring and management of electricity flow. For engineers working in this sector, proficiency in data analytics, cybersecurity, and IoT (Internet of Things) technologies is now as important as traditional circuit theory.</w:t>
      </w:r>
    </w:p>
    <w:p>
      <w:pPr>
        <w:pStyle w:val="BodyText"/>
      </w:pPr>
      <w:r>
        <w:t xml:space="preserve">In London, smart meter deployments are widespread but present challenges related to data privacy and network congestion. An Electrical Engineer must design systems that can handle massive amounts of bidirectional data flow while ensuring that the communication networks themselves do not become bottlenecks. Furthermore, predictive maintenance using AI allows engineers to identify potential failures before they occur, reducing downtime for critical services in the capital.</w:t>
      </w:r>
    </w:p>
    <w:bookmarkEnd w:id="26"/>
    <w:bookmarkStart w:id="27" w:name="electrification-of-transport"/>
    <w:p>
      <w:pPr>
        <w:pStyle w:val="Heading2"/>
      </w:pPr>
      <w:r>
        <w:t xml:space="preserve">5. Electrification of Transport</w:t>
      </w:r>
    </w:p>
    <w:p>
      <w:pPr>
        <w:pStyle w:val="FirstParagraph"/>
      </w:pPr>
      <w:r>
        <w:t xml:space="preserve">The United Kingdom London is aggressively pursuing the electrification of its transport network, particularly with regard to buses and taxis (black cabs). This transition places immense strain on local distribution networks. Charging thousands of electric vehicles (EVs) simultaneously can cause peak load spikes that threaten grid stability.</w:t>
      </w:r>
    </w:p>
    <w:p>
      <w:pPr>
        <w:pStyle w:val="BodyText"/>
      </w:pPr>
      <w:r>
        <w:t xml:space="preserve">Electrical Engineers are tasked with designing managed charging solutions that incentivize users to charge during off-peak hours. Additionally, vehicle-to-grid (V2G) technology is being explored, where EV batteries can feed energy back into the grid during high demand periods. This requires a rethinking of the standard electrical engineer's toolkit to include bidirectional power flow management and battery chemistry expertise.</w:t>
      </w:r>
    </w:p>
    <w:bookmarkEnd w:id="27"/>
    <w:bookmarkStart w:id="28" w:name="policy-and-regulatory-compliance"/>
    <w:p>
      <w:pPr>
        <w:pStyle w:val="Heading2"/>
      </w:pPr>
      <w:r>
        <w:t xml:space="preserve">6. Policy and Regulatory Compliance</w:t>
      </w:r>
    </w:p>
    <w:p>
      <w:pPr>
        <w:pStyle w:val="FirstParagraph"/>
      </w:pPr>
      <w:r>
        <w:t xml:space="preserve">An Electrical Engineer working in United Kingdom London must navigate a complex regulatory environment governed by bodies such as Ofgem (the Office of Gas and Electricity Markets) and National Grid ESO. Compliance with technical standards like the Engineering Recommendation G83 is mandatory.</w:t>
      </w:r>
    </w:p>
    <w:p>
      <w:pPr>
        <w:pStyle w:val="BodyText"/>
      </w:pPr>
      <w:r>
        <w:t xml:space="preserve">Moreover, engineers play a crucial role in policy implementation. They provide the technical data that informs government decisions on energy subsidies, grid reinforcement investments, and carbon pricing mechanisms. Understanding the economic implications of engineering decisions is therefore an essential skill for modern practitioners in this field.</w:t>
      </w:r>
    </w:p>
    <w:bookmarkEnd w:id="28"/>
    <w:bookmarkStart w:id="29" w:name="conclusion"/>
    <w:p>
      <w:pPr>
        <w:pStyle w:val="Heading2"/>
      </w:pPr>
      <w:r>
        <w:t xml:space="preserve">7. Conclusion</w:t>
      </w:r>
    </w:p>
    <w:p>
      <w:pPr>
        <w:pStyle w:val="FirstParagraph"/>
      </w:pPr>
      <w:r>
        <w:t xml:space="preserve">The role of the Electrical Engineer in United Kingdom London is more critical than ever. As the city strives to become a global leader in sustainable urban living, engineers must bridge the gap between historical infrastructure and future technological demands. From managing heritage constraints to integrating renewable energy and electrifying transport, the challenges are multifaceted.</w:t>
      </w:r>
    </w:p>
    <w:p>
      <w:pPr>
        <w:pStyle w:val="BodyText"/>
      </w:pPr>
      <w:r>
        <w:t xml:space="preserve">Looking ahead, collaboration across disciplines—civil engineering, data science, and urban planning—will be essential. The Electrical Engineer of tomorrow in London will not just be a technician of electricity but a strategic planner for a resilient, smart, and green energy future. By embracing innovation and adhering to rigorous standards within the United Kingdom London context, we can ensure that the power systems supporting this great city are robust enough for the challenges of the 21st century.</w:t>
      </w:r>
    </w:p>
    <w:p>
      <w:pPr>
        <w:pStyle w:val="BodyText"/>
      </w:pPr>
      <w:r>
        <w:rPr>
          <w:bCs/>
          <w:b/>
        </w:rPr>
        <w:t xml:space="preserve">Keywords:</w:t>
      </w:r>
      <w:r>
        <w:t xml:space="preserve"> </w:t>
      </w:r>
      <w:r>
        <w:t xml:space="preserve">Electrical Engineer, United Kingdom London, Smart Grids, Renewable Energy Integration, Power Distribution System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Power: An Electrical Engineer's Perspective on the UK London Grid</dc:title>
  <dc:creator/>
  <dc:language>en</dc:language>
  <cp:keywords/>
  <dcterms:created xsi:type="dcterms:W3CDTF">2026-07-29T13:44:13Z</dcterms:created>
  <dcterms:modified xsi:type="dcterms:W3CDTF">2026-07-29T13:44:13Z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