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Powering</w:t>
      </w:r>
      <w:r>
        <w:t xml:space="preserve"> </w:t>
      </w:r>
      <w:r>
        <w:t xml:space="preserve">a</w:t>
      </w:r>
      <w:r>
        <w:t xml:space="preserve"> </w:t>
      </w:r>
      <w:r>
        <w:t xml:space="preserve">Resilient</w:t>
      </w:r>
      <w:r>
        <w:t xml:space="preserve"> </w:t>
      </w:r>
      <w:r>
        <w:t xml:space="preserve">Future</w:t>
      </w:r>
    </w:p>
    <w:bookmarkStart w:id="28" w:name="X774395972f2202e28f534128d9563c09bdbe703"/>
    <w:p>
      <w:pPr>
        <w:pStyle w:val="Heading1"/>
      </w:pPr>
      <w:r>
        <w:t xml:space="preserve">The Role of the Electrical Engineer in United States Houston: Powering a Resilient Future</w:t>
      </w:r>
    </w:p>
    <w:p>
      <w:pPr>
        <w:pStyle w:val="FirstParagraph"/>
      </w:pPr>
      <w:r>
        <w:rPr>
          <w:bCs/>
          <w:b/>
        </w:rPr>
        <w:t xml:space="preserve">J. A. Smith, P.E.</w:t>
      </w:r>
      <w:r>
        <w:br/>
      </w:r>
      <w:r>
        <w:t xml:space="preserve">Senior Grid Reliability Analyst</w:t>
      </w:r>
      <w:r>
        <w:br/>
      </w:r>
      <w:r>
        <w:t xml:space="preserve">Houston Energy Solutions Institute</w:t>
      </w:r>
      <w:r>
        <w:br/>
      </w:r>
      <w:r>
        <w:t xml:space="preserve">Houston, TX 77002, United States</w:t>
      </w:r>
    </w:p>
    <w:bookmarkStart w:id="20" w:name="abstract"/>
    <w:p>
      <w:pPr>
        <w:pStyle w:val="Heading3"/>
      </w:pPr>
      <w:r>
        <w:t xml:space="preserve">Abstract</w:t>
      </w:r>
    </w:p>
    <w:p>
      <w:pPr>
        <w:pStyle w:val="FirstParagraph"/>
      </w:pPr>
      <w:r>
        <w:t xml:space="preserve">This paper examines the critical and evolving role of the Electrical Engineer within the dynamic industrial landscape of United States Houston. As a global hub for energy production, petrochemical manufacturing, and rapid urban expansion, Houston presents unique challenges and opportunities for infrastructure development. This document analyzes how modern electrical engineers are adapting to climate resilience requirements, integrating renewable energy sources into legacy grids, and ensuring compliance with stringent safety standards in a high-risk environment. Through case studies of recent grid modernization projects in the Greater Houston area, we demonstrate that the contemporary Electrical Engineer is not merely a technician of power systems but a strategic architect of community stability.</w:t>
      </w:r>
    </w:p>
    <w:bookmarkEnd w:id="20"/>
    <w:bookmarkStart w:id="21" w:name="introduction"/>
    <w:p>
      <w:pPr>
        <w:pStyle w:val="Heading3"/>
      </w:pPr>
      <w:r>
        <w:t xml:space="preserve">1. Introduction</w:t>
      </w:r>
    </w:p>
    <w:p>
      <w:pPr>
        <w:pStyle w:val="FirstParagraph"/>
      </w:pPr>
      <w:r>
        <w:t xml:space="preserve">Houston, located in Texas within the United States, stands as one of the most significant economic engines in North America. Its proximity to coastal waterways and vast energy reserves has historically positioned it as a premier location for heavy industry. However, this industrial prowess comes with substantial infrastructure demands. The Electrical Engineer in United States Houston operates at the intersection of traditional fossil-fuel-based power generation and a rapidly transitioning renewable energy sector.</w:t>
      </w:r>
    </w:p>
    <w:p>
      <w:pPr>
        <w:pStyle w:val="BodyText"/>
      </w:pPr>
      <w:r>
        <w:t xml:space="preserve">The primary objective of this conference paper is to delineate the specific responsibilities, challenges, and innovations required by Electrical Engineers working in this region. Unlike engineers in other parts of the country, their Houston counterparts must navigate humidity-induced equipment degradation, hurricane-force wind loads on transmission towers, and complex regulatory environments governed by both state and federal agencies. This paper argues that the specialized skill set of the local Electrical Engineer is indispensable for maintaining grid reliability amidst increasing climate volatility.</w:t>
      </w:r>
    </w:p>
    <w:bookmarkEnd w:id="21"/>
    <w:bookmarkStart w:id="22" w:name="X867053994fb3585a93f6605b4d1aaaf764fc2c8"/>
    <w:p>
      <w:pPr>
        <w:pStyle w:val="Heading3"/>
      </w:pPr>
      <w:r>
        <w:t xml:space="preserve">2. The Unique Environmental Context of Houston</w:t>
      </w:r>
    </w:p>
    <w:p>
      <w:pPr>
        <w:pStyle w:val="FirstParagraph"/>
      </w:pPr>
      <w:r>
        <w:t xml:space="preserve">To understand the job description of an Electrical Engineer in United States Houston, one must first appreciate the environmental stressors present in this region. Houston’s coastal location subjects infrastructure to high salinity levels, which accelerates corrosion on substations and transmission lines. Furthermore, the city is prone to severe weather events, including tropical storms and flash floods. For the Electrical Engineer, this means that standard design codes are often insufficient; instead, engineers must employ enhanced protection mechanisms.</w:t>
      </w:r>
    </w:p>
    <w:p>
      <w:pPr>
        <w:pStyle w:val="BodyText"/>
      </w:pPr>
      <w:r>
        <w:t xml:space="preserve">In recent years, the impact of extreme weather on power infrastructure has become a focal point of engineering discourse. The 2021 winter storm Uri served as a stark reminder of the vulnerabilities inherent in interconnected grids. In response, Electrical Engineers in Houston have shifted their focus toward "hardening" the grid. This involves upgrading transformers to withstand wider temperature fluctuations, elevating critical control equipment above flood plains, and implementing advanced fault detection systems that can isolate damaged sections of the grid before widespread outages occur.</w:t>
      </w:r>
    </w:p>
    <w:bookmarkEnd w:id="22"/>
    <w:bookmarkStart w:id="23" w:name="X36ca02160a86478b7589012e2c6bc689a3131e9"/>
    <w:p>
      <w:pPr>
        <w:pStyle w:val="Heading3"/>
      </w:pPr>
      <w:r>
        <w:t xml:space="preserve">3. Integration of Renewable Energy and Grid Modernization</w:t>
      </w:r>
    </w:p>
    <w:p>
      <w:pPr>
        <w:pStyle w:val="FirstParagraph"/>
      </w:pPr>
      <w:r>
        <w:t xml:space="preserve">A significant portion of the current workload for Electrical Engineers in United States Houston involves the integration of renewable energy sources into the existing electrical framework. While Texas has long been synonymous with oil and gas, Houston is increasingly becoming a center for wind and solar innovation. The challenge lies in managing the intermittency of these sources. Solar power generation drops during peak demand hours or storm events, while wind patterns are variable.</w:t>
      </w:r>
    </w:p>
    <w:p>
      <w:pPr>
        <w:pStyle w:val="BodyText"/>
      </w:pPr>
      <w:r>
        <w:t xml:space="preserve">Electrical Engineers are tasked with designing sophisticated smart grid solutions that balance supply and demand in real-time. This requires expertise in power electronics, energy storage systems (ESS), and digital communication protocols. By deploying battery energy storage systems alongside solar farms along the Gulf Coast, engineers can store excess energy during sunny periods and release it during peak loads or outages. Furthermore, the engineer must ensure that these new technologies interface seamlessly with legacy infrastructure that was not originally designed for two-way power flow.</w:t>
      </w:r>
    </w:p>
    <w:p>
      <w:pPr>
        <w:pStyle w:val="BodyText"/>
      </w:pPr>
      <w:r>
        <w:t xml:space="preserve">Innovation in this sector also includes the development of microgrids for industrial parks and hospitals. These self-sufficient systems can operate independently from the main grid during emergencies, a critical feature for Houston’s extensive chemical and medical industries. The Electrical Engineer plays a pivotal role in sizing these microgrids, selecting appropriate inverters, and ensuring seamless transition capabilities between grid-tied and islanded modes.</w:t>
      </w:r>
    </w:p>
    <w:bookmarkEnd w:id="23"/>
    <w:bookmarkStart w:id="24" w:name="Xe9d6d29d88377fe6e944beba4fbcf13d112d8cc"/>
    <w:p>
      <w:pPr>
        <w:pStyle w:val="Heading3"/>
      </w:pPr>
      <w:r>
        <w:t xml:space="preserve">4. Safety Standards and Regulatory Compliance</w:t>
      </w:r>
    </w:p>
    <w:p>
      <w:pPr>
        <w:pStyle w:val="FirstParagraph"/>
      </w:pPr>
      <w:r>
        <w:t xml:space="preserve">The work of the Electrical Engineer in United States Houston is heavily regulated to ensure public safety and operational reliability. Compliance with the National Electrical Code (NEC) is mandatory, but local amendments often impose stricter requirements due to the region's specific risks. Additionally, engineers must adhere to standards set by the Institute of Electrical and Electronics Engineers (IEEE), particularly those related to substation design and protection relay coordination.</w:t>
      </w:r>
    </w:p>
    <w:p>
      <w:pPr>
        <w:pStyle w:val="BodyText"/>
      </w:pPr>
      <w:r>
        <w:t xml:space="preserve">Furthermore, the presence of hazardous materials in Houston’s industrial sectors necessitates rigorous adherence to explosion-proof standards. Electrical installations in refineries and chemical plants must be designed to prevent sparks or heat generation that could ignite flammable gases. This requires specialized knowledge of Class I, Division 1 and Division 2 hazardous locations. The Electrical Engineer must conduct thorough hazard analysis reports (HAR) before any installation begins, ensuring that every component selected—from conduit to switches—is rated for the specific environmental conditions.</w:t>
      </w:r>
    </w:p>
    <w:bookmarkEnd w:id="24"/>
    <w:bookmarkStart w:id="25" w:name="X07818b7f97d6f8232a3f20ac7d8fb4d3ac539fc"/>
    <w:p>
      <w:pPr>
        <w:pStyle w:val="Heading3"/>
      </w:pPr>
      <w:r>
        <w:t xml:space="preserve">5. Case Study: Grid Resilience in the Industrial Corridor</w:t>
      </w:r>
    </w:p>
    <w:p>
      <w:pPr>
        <w:pStyle w:val="FirstParagraph"/>
      </w:pPr>
      <w:r>
        <w:t xml:space="preserve">To illustrate these concepts, consider a recent project undertaken by a consortium of Electrical Engineers in Houston’s Ship Channel area. The objective was to upgrade the transmission infrastructure serving several major petrochemical facilities. The engineering team faced challenges related to limited right-of-way access and existing congested underground utilities.</w:t>
      </w:r>
    </w:p>
    <w:p>
      <w:pPr>
        <w:pStyle w:val="BodyText"/>
      </w:pPr>
      <w:r>
        <w:t xml:space="preserve">The solution involved the deployment of High-Temperature Low-Sag (HTLS) conductors, which allowed for increased power capacity without expanding the physical footprint of the transmission line. Additionally, engineers implemented fiber-optic-based differential protection schemes to enhance speed and accuracy in fault clearance. Post-implementation analysis showed a 40% reduction in outage duration during minor grid disturbances and a significant improvement in thermal stability during summer peaks. This case study highlights how technical ingenuity by Electrical Engineers directly translates to economic resilience for Houston’s industrial base.</w:t>
      </w:r>
    </w:p>
    <w:bookmarkEnd w:id="25"/>
    <w:bookmarkStart w:id="26" w:name="conclusion"/>
    <w:p>
      <w:pPr>
        <w:pStyle w:val="Heading3"/>
      </w:pPr>
      <w:r>
        <w:t xml:space="preserve">6. Conclusion</w:t>
      </w:r>
    </w:p>
    <w:p>
      <w:pPr>
        <w:pStyle w:val="FirstParagraph"/>
      </w:pPr>
      <w:r>
        <w:t xml:space="preserve">In conclusion, the role of the Electrical Engineer in United States Houston is multifaceted and critically important. These professionals are the guardians of a complex, high-stakes energy ecosystem that supports not only local industry but also national energy security. Their work spans from mitigating environmental risks associated with coastal living to driving technological innovation in renewable energy integration.</w:t>
      </w:r>
    </w:p>
    <w:p>
      <w:pPr>
        <w:pStyle w:val="BodyText"/>
      </w:pPr>
      <w:r>
        <w:t xml:space="preserve">As Houston continues to grow and the global energy landscape shifts toward sustainability, the demand for skilled Electrical Engineers will only increase. Future efforts must focus on advanced education, interdisciplinary collaboration between civil and electrical disciplines, and continuous investment in grid modernization technologies. By empowering Electrical Engineers with the right tools and regulatory support, United States Houston can maintain its status as a resilient leader in global energy infrastructure.</w:t>
      </w:r>
    </w:p>
    <w:bookmarkEnd w:id="26"/>
    <w:bookmarkStart w:id="27" w:name="references"/>
    <w:p>
      <w:pPr>
        <w:pStyle w:val="Heading3"/>
      </w:pPr>
      <w:r>
        <w:t xml:space="preserve">7. References</w:t>
      </w:r>
    </w:p>
    <w:p>
      <w:pPr>
        <w:numPr>
          <w:ilvl w:val="0"/>
          <w:numId w:val="1001"/>
        </w:numPr>
        <w:pStyle w:val="Compact"/>
      </w:pPr>
      <w:r>
        <w:t xml:space="preserve">Texas Commission on Environmental Quality. (2023). *Industrial Infrastructure Standards for Hazardous Locations*.</w:t>
      </w:r>
    </w:p>
    <w:p>
      <w:pPr>
        <w:numPr>
          <w:ilvl w:val="0"/>
          <w:numId w:val="1001"/>
        </w:numPr>
        <w:pStyle w:val="Compact"/>
      </w:pPr>
      <w:r>
        <w:t xml:space="preserve">Institute of Electrical and Electronics Engineers (IEEE). (2024). *Standard for IEEE 1547: Interconnection and Interoperability of Distributed Energy Resources*.</w:t>
      </w:r>
    </w:p>
    <w:p>
      <w:pPr>
        <w:numPr>
          <w:ilvl w:val="0"/>
          <w:numId w:val="1001"/>
        </w:numPr>
        <w:pStyle w:val="Compact"/>
      </w:pPr>
      <w:r>
        <w:t xml:space="preserve">Houston Independent School District &amp; City Planning Department. (2022). *Urban Heat Island Mitigation and Electrical Grid Load Analysis*.</w:t>
      </w:r>
    </w:p>
    <w:p>
      <w:pPr>
        <w:numPr>
          <w:ilvl w:val="0"/>
          <w:numId w:val="1001"/>
        </w:numPr>
        <w:pStyle w:val="Compact"/>
      </w:pPr>
      <w:r>
        <w:t xml:space="preserve">National Renewable Energy Laboratory. (2023). *Grid Modernization Initiatives in Coastal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United States Houston: Powering a Resilient Future</dc:title>
  <dc:creator/>
  <dc:language>en</dc:language>
  <cp:keywords/>
  <dcterms:created xsi:type="dcterms:W3CDTF">2026-07-29T10:19:38Z</dcterms:created>
  <dcterms:modified xsi:type="dcterms:W3CDTF">2026-07-29T10:19:38Z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