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Electrical</w:t>
      </w:r>
      <w:r>
        <w:t xml:space="preserve"> </w:t>
      </w:r>
      <w:r>
        <w:t xml:space="preserve">Engineer:</w:t>
      </w:r>
      <w:r>
        <w:t xml:space="preserve"> </w:t>
      </w:r>
      <w:r>
        <w:t xml:space="preserve">Resilience</w:t>
      </w:r>
      <w:r>
        <w:t xml:space="preserve"> </w:t>
      </w:r>
      <w:r>
        <w:t xml:space="preserve">and</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774fdf1fd5ca9173610c465772e382faeeeaf4e"/>
    <w:p>
      <w:pPr>
        <w:pStyle w:val="Heading1"/>
      </w:pPr>
      <w:r>
        <w:t xml:space="preserve">The Modern Electrical Engineer: Resilience and Innovation in United States New York City</w:t>
      </w:r>
    </w:p>
    <w:p>
      <w:pPr>
        <w:pStyle w:val="FirstParagraph"/>
      </w:pPr>
      <w:r>
        <w:rPr>
          <w:bCs/>
          <w:b/>
        </w:rPr>
        <w:t xml:space="preserve">Jordan A. Smith, PE</w:t>
      </w:r>
      <w:r>
        <w:br/>
      </w:r>
      <w:r>
        <w:t xml:space="preserve">Senior Infrastructure Analyst, NYC Department of Energy &amp; Environment</w:t>
      </w:r>
      <w:r>
        <w:br/>
      </w:r>
      <w:r>
        <w:t xml:space="preserve">United States New York City</w:t>
      </w:r>
    </w:p>
    <w:bookmarkStart w:id="20" w:name="abstract"/>
    <w:p>
      <w:pPr>
        <w:pStyle w:val="Heading3"/>
      </w:pPr>
      <w:r>
        <w:t xml:space="preserve">Abstract</w:t>
      </w:r>
    </w:p>
    <w:p>
      <w:pPr>
        <w:pStyle w:val="FirstParagraph"/>
      </w:pPr>
      <w:r>
        <w:t xml:space="preserve">This conference paper explores the evolving role of the Electrical Engineer within the unique and demanding context of United States New York City. As one of the most densely populated and electrically complex metropolitan areas in North America, New York presents distinct challenges regarding grid reliability, energy efficiency, legacy infrastructure modernization, and sustainable urban development. This document analyzes how contemporary electrical engineering methodologies are being applied to retrofit historic building systems, integrate renewable energy sources into a constrained physical footprint, and enhance resilience against climate change-induced extreme weather events. The paper argues that the Electrical Engineer in this jurisdiction must function not only as a technical specialist but also as a critical steward of urban sustainability and public safety.</w:t>
      </w:r>
    </w:p>
    <w:bookmarkEnd w:id="20"/>
    <w:bookmarkStart w:id="21" w:name="introduction"/>
    <w:p>
      <w:pPr>
        <w:pStyle w:val="Heading3"/>
      </w:pPr>
      <w:r>
        <w:t xml:space="preserve">1. Introduction</w:t>
      </w:r>
    </w:p>
    <w:p>
      <w:pPr>
        <w:pStyle w:val="FirstParagraph"/>
      </w:pPr>
      <w:r>
        <w:t xml:space="preserve">The landscape of electrical engineering has undergone a profound transformation over the last two decades, shifting from centralized power generation models to decentralized, smart-grid architectures. However, nowhere is this transition more complex or critical than in United States New York City. With its unparalleled density of high-rise structures, aging subway systems, and a population exceeding eight million people who rely on uninterrupted power supply for daily survival and economic activity, the requirements placed upon the local Electrical Engineer are exceptionally high.</w:t>
      </w:r>
    </w:p>
    <w:p>
      <w:pPr>
        <w:pStyle w:val="BodyText"/>
      </w:pPr>
      <w:r>
        <w:t xml:space="preserve">In traditional engineering contexts, reliability is measured in uptime percentages. In United States New York City, reliability is measured in societal stability. A failure in the electrical grid does not merely inconvenience residents; it halts transportation networks, compromises hospital operations during critical care procedures, and disrupts global financial markets centered in Lower Manhattan. Therefore, this paper posits that the modern Electrical Engineer operating within this specific geographic and regulatory framework must possess a multidisciplinary skill set that integrates traditional circuit theory with urban planning policies, cybersecurity protocols for smart grids, and environmental sustainability standards.</w:t>
      </w:r>
    </w:p>
    <w:bookmarkEnd w:id="21"/>
    <w:bookmarkStart w:id="22" w:name="the-challenge-of-legacy-infrastructure"/>
    <w:p>
      <w:pPr>
        <w:pStyle w:val="Heading3"/>
      </w:pPr>
      <w:r>
        <w:t xml:space="preserve">2. The Challenge of Legacy Infrastructure</w:t>
      </w:r>
    </w:p>
    <w:p>
      <w:pPr>
        <w:pStyle w:val="FirstParagraph"/>
      </w:pPr>
      <w:r>
        <w:t xml:space="preserve">A defining characteristic of the built environment in United States New York City is its age. Much of the electrical infrastructure serving the boroughs dates back to the early 20th century. For many years, these systems operated effectively due to redundant designs and lower overall load demands compared to modern digital lifestyles. Today, however, Electrical Engineers face the monumental task of upgrading this legacy infrastructure without shutting down services.</w:t>
      </w:r>
    </w:p>
    <w:p>
      <w:pPr>
        <w:pStyle w:val="BodyText"/>
      </w:pPr>
      <w:r>
        <w:t xml:space="preserve">The retrofitting of high-rise buildings presents a particular engineering puzzle. Many existing structures lack the conduit space for modern fiber-optic communications or the capacity for electric vehicle (EV) charging stations that are increasingly mandated by local laws such as Local Law 97. The Electrical Engineer must design innovative solutions that minimize structural disruption while maximizing energy efficiency. This involves the deployment of advanced metering infrastructure (AMI) and smart switchgear that can monitor load fluctuations in real-time, predicting failures before they occur.</w:t>
      </w:r>
    </w:p>
    <w:bookmarkEnd w:id="22"/>
    <w:bookmarkStart w:id="23" w:name="grid-resilience-and-climate-adaptation"/>
    <w:p>
      <w:pPr>
        <w:pStyle w:val="Heading3"/>
      </w:pPr>
      <w:r>
        <w:t xml:space="preserve">3. Grid Resilience and Climate Adaptation</w:t>
      </w:r>
    </w:p>
    <w:p>
      <w:pPr>
        <w:pStyle w:val="FirstParagraph"/>
      </w:pPr>
      <w:r>
        <w:t xml:space="preserve">In recent years, United States New York City has faced increasing threats from extreme weather events associated with climate change. Superstorm Sandy highlighted the vulnerability of underground electrical tunnels and coastal power substations to flooding. In response, Electrical Engineers have become at the forefront of resilience planning.</w:t>
      </w:r>
    </w:p>
    <w:p>
      <w:pPr>
        <w:pStyle w:val="BodyText"/>
      </w:pPr>
      <w:r>
        <w:t xml:space="preserve">This involves two primary strategies: elevation and hardening. Elevating critical electrical components above projected flood levels is a physical solution that requires precise load calculations to ensure stability during high winds. Hardening involves the use of waterproof enclosures and redundant power paths that can isolate affected sections of the grid without causing widespread blackouts. Furthermore, the integration of microgrids—localized grids that can disconnect from the traditional utility grid and operate autonomously using local generation sources like solar or battery storage—is becoming essential for critical facilities such as hospitals and emergency response centers.</w:t>
      </w:r>
    </w:p>
    <w:bookmarkEnd w:id="23"/>
    <w:bookmarkStart w:id="24" w:name="Xb30b8c35d259c23b45f8d5212e722cde49da4b4"/>
    <w:p>
      <w:pPr>
        <w:pStyle w:val="Heading3"/>
      </w:pPr>
      <w:r>
        <w:t xml:space="preserve">4. Sustainability and Energy Efficiency Mandates</w:t>
      </w:r>
    </w:p>
    <w:p>
      <w:pPr>
        <w:pStyle w:val="FirstParagraph"/>
      </w:pPr>
      <w:r>
        <w:t xml:space="preserve">The regulatory environment in United States New York City is among the strictest in the nation regarding carbon emissions. Electrical Engineers are now responsible for ensuring compliance with stringent energy codes that drive buildings toward net-zero carbon status. This role extends beyond simple code compliance; it requires holistic system design.</w:t>
      </w:r>
    </w:p>
    <w:p>
      <w:pPr>
        <w:pStyle w:val="BodyText"/>
      </w:pPr>
      <w:r>
        <w:t xml:space="preserve">One of the most significant shifts is the electrification of heating and cooling systems to replace fossil fuels. The transition from gas-fired boilers to high-efficiency electric heat pumps requires careful load analysis by Electrical Engineers. They must determine if existing electrical service capacities can support these new loads or if major upgrades are required. This often involves coordinating with utility providers in New York City, such as Consolidated Edison, to negotiate capacity expansions that do not destabilize the local feeders.</w:t>
      </w:r>
    </w:p>
    <w:p>
      <w:pPr>
        <w:pStyle w:val="BodyText"/>
      </w:pPr>
      <w:r>
        <w:t xml:space="preserve">Additionally, the engineering community is increasingly focused on demand response programs. By utilizing software-driven controls, Electrical Engineers can design systems that automatically reduce non-essential load during peak hours. This not only helps balance the grid but also reduces costs for building owners and lowers the overall carbon footprint of United States New York City.</w:t>
      </w:r>
    </w:p>
    <w:bookmarkEnd w:id="24"/>
    <w:bookmarkStart w:id="25" w:name="Xc72039c6784f39d78c095730bf3a23168b0808e"/>
    <w:p>
      <w:pPr>
        <w:pStyle w:val="Heading3"/>
      </w:pPr>
      <w:r>
        <w:t xml:space="preserve">5. The Human Element: Education and Collaboration</w:t>
      </w:r>
    </w:p>
    <w:p>
      <w:pPr>
        <w:pStyle w:val="FirstParagraph"/>
      </w:pPr>
      <w:r>
        <w:t xml:space="preserve">The technical challenges outlined above cannot be solved by Electrical Engineers working in isolation. Success in United States New York City requires robust collaboration between civil engineers, architects, data scientists, and policy makers. Consequently, the educational pathway for Electrical Engineers in this region is evolving to emphasize interdisciplinary communication.</w:t>
      </w:r>
    </w:p>
    <w:p>
      <w:pPr>
        <w:pStyle w:val="BodyText"/>
      </w:pPr>
      <w:r>
        <w:t xml:space="preserve">Furthermore, diversity and inclusion within the engineering workforce are seen as vital for innovation. The unique demographic makeup of United States New York City necessitates an engineering workforce that reflects the community it serves. By fostering inclusive environments, firms can tap into a wider range of perspectives and solutions, leading to more equitable and effective electrical infrastructure projects.</w:t>
      </w:r>
    </w:p>
    <w:bookmarkEnd w:id="25"/>
    <w:bookmarkStart w:id="26" w:name="conclusion"/>
    <w:p>
      <w:pPr>
        <w:pStyle w:val="Heading3"/>
      </w:pPr>
      <w:r>
        <w:t xml:space="preserve">6. Conclusion</w:t>
      </w:r>
    </w:p>
    <w:p>
      <w:pPr>
        <w:pStyle w:val="FirstParagraph"/>
      </w:pPr>
      <w:r>
        <w:t xml:space="preserve">The role of the Electrical Engineer in United States New York City is one of critical importance and immense complexity. As the city continues to grow and evolve, so too do the demands placed upon its power systems. From managing legacy infrastructure to implementing cutting-edge renewable technologies, Electrical Engineers are at the vanguard of urban sustainability.</w:t>
      </w:r>
    </w:p>
    <w:p>
      <w:pPr>
        <w:pStyle w:val="BodyText"/>
      </w:pPr>
      <w:r>
        <w:t xml:space="preserve">The future of New York City’s energy landscape depends on the ability of these professionals to innovate under pressure. By prioritizing resilience, efficiency, and collaboration, Electrical Engineers will ensure that United States New York City remains not only a global economic powerhouse but also a model for sustainable urban living in the 21st century. The challenges are significant, but through dedicated engineering practice and forward-thinking policy integration, they are manageable.</w:t>
      </w:r>
    </w:p>
    <w:bookmarkEnd w:id="26"/>
    <w:bookmarkStart w:id="27" w:name="references"/>
    <w:p>
      <w:pPr>
        <w:pStyle w:val="Heading3"/>
      </w:pPr>
      <w:r>
        <w:t xml:space="preserve">References</w:t>
      </w:r>
    </w:p>
    <w:p>
      <w:pPr>
        <w:numPr>
          <w:ilvl w:val="0"/>
          <w:numId w:val="1001"/>
        </w:numPr>
        <w:pStyle w:val="Compact"/>
      </w:pPr>
      <w:r>
        <w:t xml:space="preserve">New York City Local Law 97 of 2019: Limits of Annual and Capital Year Greenhouse Gas Emissions and Overlap with Other Reporting Requirements.</w:t>
      </w:r>
    </w:p>
    <w:p>
      <w:pPr>
        <w:numPr>
          <w:ilvl w:val="0"/>
          <w:numId w:val="1001"/>
        </w:numPr>
        <w:pStyle w:val="Compact"/>
      </w:pPr>
      <w:r>
        <w:t xml:space="preserve">Sustainable NYC Plan, Mayor’s Office of Sustainability, The City of New York.</w:t>
      </w:r>
    </w:p>
    <w:p>
      <w:pPr>
        <w:numPr>
          <w:ilvl w:val="0"/>
          <w:numId w:val="1001"/>
        </w:numPr>
        <w:pStyle w:val="Compact"/>
      </w:pPr>
      <w:r>
        <w:t xml:space="preserve">"Resilience by Design: New York City's Approach to Climate Adaptation." US Department of Commerce.</w:t>
      </w:r>
    </w:p>
    <w:p>
      <w:pPr>
        <w:numPr>
          <w:ilvl w:val="0"/>
          <w:numId w:val="1001"/>
        </w:numPr>
        <w:pStyle w:val="Compact"/>
      </w:pPr>
      <w:r>
        <w:t xml:space="preserve">Ianini, C., &amp; O'Sullivan, P. (2021). "The Evolution of the Smart Grid in Dense Urban Environments." Journal of Power Sources.</w:t>
      </w:r>
    </w:p>
    <w:p>
      <w:pPr>
        <w:numPr>
          <w:ilvl w:val="0"/>
          <w:numId w:val="1001"/>
        </w:numPr>
        <w:pStyle w:val="Compact"/>
      </w:pPr>
      <w:r>
        <w:t xml:space="preserve">National Fire Protection Association (NFPA) 70: National Electrical Code. Specific amendments for New York State.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Electrical Engineer: Resilience and Innovation in United States New York City</dc:title>
  <dc:creator/>
  <dc:language>en</dc:language>
  <cp:keywords/>
  <dcterms:created xsi:type="dcterms:W3CDTF">2026-07-30T14:56:55Z</dcterms:created>
  <dcterms:modified xsi:type="dcterms:W3CDTF">2026-07-30T14:56:55Z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