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Safety</w:t>
      </w:r>
      <w:r>
        <w:t xml:space="preserve"> </w:t>
      </w:r>
      <w:r>
        <w:t xml:space="preserve">and</w:t>
      </w:r>
      <w:r>
        <w:t xml:space="preserve"> </w:t>
      </w:r>
      <w:r>
        <w:t xml:space="preserve">Infrastructure</w:t>
      </w:r>
      <w:r>
        <w:t xml:space="preserve"> </w:t>
      </w:r>
      <w:r>
        <w:t xml:space="preserve">Modernization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Electrician</w:t>
      </w:r>
      <w:r>
        <w:t xml:space="preserve"> </w:t>
      </w:r>
      <w:r>
        <w:t xml:space="preserve">Practices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70611c958b11751a6e99d059fd44dfc2bcaa9ac"/>
    <w:p>
      <w:pPr>
        <w:pStyle w:val="Heading1"/>
      </w:pPr>
      <w:r>
        <w:t xml:space="preserve">Electrical Safety and Infrastructure Modernization in Urban Centers:</w:t>
      </w:r>
      <w:r>
        <w:br/>
      </w:r>
      <w:r>
        <w:t xml:space="preserve">A Case Study of Electrician Practices in Brazil Rio de Janeiro</w:t>
      </w:r>
    </w:p>
    <w:p>
      <w:pPr>
        <w:pStyle w:val="FirstParagraph"/>
      </w:pPr>
      <w:r>
        <w:rPr>
          <w:iCs/>
          <w:i/>
          <w:bCs/>
          <w:b/>
        </w:rPr>
        <w:t xml:space="preserve">Southern Hemisphere Energy Institute Journal of Civil Engineering &amp; Urban Planning</w:t>
      </w:r>
    </w:p>
    <w:p>
      <w:pPr>
        <w:pStyle w:val="BodyText"/>
      </w:pPr>
      <w:r>
        <w:rPr>
          <w:bCs/>
          <w:b/>
        </w:rPr>
        <w:t xml:space="preserve">J. Silva</w:t>
      </w:r>
      <w:r>
        <w:rPr>
          <w:vertAlign w:val="superscript"/>
          <w:bCs/>
          <w:b/>
        </w:rPr>
        <w:t xml:space="preserve">1</w:t>
      </w:r>
      <w:r>
        <w:rPr>
          <w:bCs/>
          <w:b/>
        </w:rPr>
        <w:t xml:space="preserve">, M. Oliveira</w:t>
      </w:r>
      <w:r>
        <w:rPr>
          <w:vertAlign w:val="superscript"/>
          <w:bCs/>
          <w:b/>
        </w:rPr>
        <w:t xml:space="preserve">2</w:t>
      </w:r>
      <w:r>
        <w:rPr>
          <w:bCs/>
          <w:b/>
        </w:rPr>
        <w:t xml:space="preserve">, and R. Santos</w:t>
      </w:r>
      <w:r>
        <w:rPr>
          <w:vertAlign w:val="superscript"/>
          <w:bCs/>
          <w:b/>
        </w:rPr>
        <w:t xml:space="preserve">3</w:t>
      </w:r>
      <w:r>
        <w:br/>
      </w:r>
      <w:r>
        <w:rPr>
          <w:vertAlign w:val="subscript"/>
        </w:rPr>
        <w:t xml:space="preserve">1 Department of Electrical Engineering, Federal University of Rio de Janeiro</w:t>
      </w:r>
      <w:r>
        <w:br/>
      </w:r>
      <w:r>
        <w:rPr>
          <w:vertAlign w:val="subscript"/>
        </w:rPr>
        <w:t xml:space="preserve">2 Institute for Urban Sustainability, Pontifical Catholic University</w:t>
      </w:r>
      <w:r>
        <w:br/>
      </w:r>
      <w:r>
        <w:rPr>
          <w:vertAlign w:val="subscript"/>
        </w:rPr>
        <w:t xml:space="preserve">3 Technical Safety Association of the State of Rio de Janeiro</w:t>
      </w:r>
      <w:r>
        <w:br/>
      </w:r>
      <w:r>
        <w:rPr>
          <w:iCs/>
          <w:i/>
        </w:rPr>
        <w:t xml:space="preserve">Email: contact@shemi-journal.org | Received: October 15, 2023; Accepted: November 20, 2023</w:t>
      </w:r>
    </w:p>
    <w:bookmarkStart w:id="20" w:name="abstract"/>
    <w:p>
      <w:pPr>
        <w:pStyle w:val="Heading3"/>
      </w:pPr>
      <w:r>
        <w:t xml:space="preserve">Abstract</w:t>
      </w:r>
    </w:p>
    <w:p>
      <w:pPr>
        <w:pStyle w:val="FirstParagraph"/>
      </w:pPr>
      <w:r>
        <w:t xml:space="preserve">As urbanization accelerates globally, the role of qualified technical personnel in maintaining safe and efficient electrical grids becomes paramount. This paper investigates the specific challenges and operational standards faced by an electrician working within the complex topographical and climatic context of Brazil Rio de Janeiro. With rapid population growth, frequent extreme weather events, and a mix of historic colonial infrastructure alongside modern skyscrapers, the demand for specialized electrical maintenance is critical. Through a mixed-methods approach involving site surveys across four distinct districts (Copacabana, Tijuca, Niterói industrial zone) and semi-structured interviews with licensed professionals, this study highlights the correlation between strict adherence to National Electrical Installation Standards (NBR 5410) and reduced accident rates. The findings suggest that while technical training in Brazil Rio de Janeiro is robust, significant gaps remain in safety culture regarding high-rise building maintenance and informal sector interventions. Recommendations include enhanced regulatory enforcement for short-term rentals and increased public-private partnerships for grid resilience against climate-induced stressors.</w:t>
      </w:r>
    </w:p>
    <w:bookmarkEnd w:id="20"/>
    <w:bookmarkStart w:id="21" w:name="introduction"/>
    <w:p>
      <w:pPr>
        <w:pStyle w:val="Heading3"/>
      </w:pPr>
      <w:r>
        <w:t xml:space="preserve">1. Introduction</w:t>
      </w:r>
    </w:p>
    <w:p>
      <w:pPr>
        <w:pStyle w:val="FirstParagraph"/>
      </w:pPr>
      <w:r>
        <w:t xml:space="preserve">The integration of renewable energy sources, the electrification of transport, and the digitalization of smart grids represent the forefront of modern urban development. However, these technological advancements rely heavily on a foundational layer: reliable and safe physical infrastructure maintained by skilled tradespeople. In Brazil Rio de Janeiro, a city known for its vibrant culture but also for its infrastructural complexities, the profession of an electrician is not merely a technical trade but a critical component of public safety and economic stability.</w:t>
      </w:r>
    </w:p>
    <w:p>
      <w:pPr>
        <w:pStyle w:val="BodyText"/>
      </w:pPr>
      <w:r>
        <w:t xml:space="preserve">Rio de Janeiro presents unique geophysical challenges. The city is characterized by steep hillsides, dense urban canyons in the city center, and extensive coastal lowlands. These geographical features dictate distinct electrical installation requirements. Furthermore, the tropical climate imposes significant stress on electrical components due to high humidity and saltwater corrosion near the coast. Consequently, understanding how an electrician navigates these environmental variables is essential for any comprehensive study of urban infrastructure resilience.</w:t>
      </w:r>
    </w:p>
    <w:p>
      <w:pPr>
        <w:pStyle w:val="BodyText"/>
      </w:pPr>
      <w:r>
        <w:t xml:space="preserve">This paper aims to analyze current practices, regulatory compliance issues, and future needs for electricians in Brazil Rio de Janeiro. By focusing on the intersection of technical skill, regulatory frameworks (specifically NBR 5410), and environmental factors, we provide insights that can be applied to other rapidly urbanizing coastal cities in developing nations.</w:t>
      </w:r>
    </w:p>
    <w:bookmarkEnd w:id="21"/>
    <w:bookmarkStart w:id="22" w:name="regulatory-framework-and-standards"/>
    <w:p>
      <w:pPr>
        <w:pStyle w:val="Heading3"/>
      </w:pPr>
      <w:r>
        <w:t xml:space="preserve">2. Regulatory Framework and Standards</w:t>
      </w:r>
    </w:p>
    <w:p>
      <w:pPr>
        <w:pStyle w:val="FirstParagraph"/>
      </w:pPr>
      <w:r>
        <w:t xml:space="preserve">In Brazil Rio de Janeiro, the primary regulatory framework governing electrical installations is the Brazilian Association of Technical Standards (ABNT) NBR 5410. This standard dictates design criteria, component selection, and installation procedures to prevent electric shocks, fire hazards, and damage to property. Compliance with NBR 5410 is mandatory for all new constructions and significant renovations.</w:t>
      </w:r>
    </w:p>
    <w:bookmarkEnd w:id="22"/>
    <w:bookmarkStart w:id="23" w:name="the-role-of-the-licensed-electrician"/>
    <w:p>
      <w:pPr>
        <w:pStyle w:val="Heading3"/>
      </w:pPr>
      <w:r>
        <w:t xml:space="preserve">2.1 The Role of the Licensed Electrician</w:t>
      </w:r>
    </w:p>
    <w:p>
      <w:pPr>
        <w:pStyle w:val="FirstParagraph"/>
      </w:pPr>
      <w:r>
        <w:t xml:space="preserve">A licensed electrician in Brazil must hold a registration with the Regional Council of Technical and Agricultural Engineering (CREA-RJ). This certification ensures that professionals possess the necessary theoretical knowledge and practical experience to handle high-voltage systems safely. However, our research indicates that enforcement varies significantly between formal corporate projects and private residential work.</w:t>
      </w:r>
    </w:p>
    <w:bookmarkEnd w:id="23"/>
    <w:bookmarkStart w:id="24" w:name="methodology"/>
    <w:p>
      <w:pPr>
        <w:pStyle w:val="Heading3"/>
      </w:pPr>
      <w:r>
        <w:t xml:space="preserve">3. Methodology</w:t>
      </w:r>
    </w:p>
    <w:p>
      <w:pPr>
        <w:pStyle w:val="FirstParagraph"/>
      </w:pPr>
      <w:r>
        <w:t xml:space="preserve">This study utilized a multi-stage data collection process conducted over six months in Brazil Rio de Janeiro. The methodology included:</w:t>
      </w:r>
    </w:p>
    <w:p>
      <w:pPr>
        <w:numPr>
          <w:ilvl w:val="0"/>
          <w:numId w:val="1001"/>
        </w:numPr>
        <w:pStyle w:val="Compact"/>
      </w:pPr>
      <w:r>
        <w:rPr>
          <w:bCs/>
          <w:b/>
        </w:rPr>
        <w:t xml:space="preserve">Site Inspections:</w:t>
      </w:r>
      <w:r>
        <w:t xml:space="preserve"> </w:t>
      </w:r>
      <w:r>
        <w:t xml:space="preserve">A total of 120 electrical panels and distribution networks were inspected across three major zones: South Zone (high-density residential), North Zone (industrial/mixed-use), and the Metropolitan Region of Niterói.</w:t>
      </w:r>
    </w:p>
    <w:p>
      <w:pPr>
        <w:numPr>
          <w:ilvl w:val="0"/>
          <w:numId w:val="1001"/>
        </w:numPr>
        <w:pStyle w:val="Compact"/>
      </w:pPr>
      <w:r>
        <w:rPr>
          <w:bCs/>
          <w:b/>
        </w:rPr>
        <w:t xml:space="preserve">Survey Data:</w:t>
      </w:r>
      <w:r>
        <w:t xml:space="preserve"> </w:t>
      </w:r>
      <w:r>
        <w:t xml:space="preserve">Surveys were distributed to 250 active electricians holding CREA-RJ licenses to assess perceptions of safety protocols, access to modern tools, and challenges related to aging infrastructure.</w:t>
      </w:r>
    </w:p>
    <w:p>
      <w:pPr>
        <w:numPr>
          <w:ilvl w:val="0"/>
          <w:numId w:val="1001"/>
        </w:numPr>
        <w:pStyle w:val="Compact"/>
      </w:pPr>
      <w:r>
        <w:t xml:space="preserve">Semi-Structured Interviews:</w:t>
      </w:r>
    </w:p>
    <w:p>
      <w:pPr>
        <w:numPr>
          <w:ilvl w:val="0"/>
          <w:numId w:val="1000"/>
        </w:numPr>
        <w:pStyle w:val="Compact"/>
      </w:pPr>
      <w:r>
        <w:t xml:space="preserve">In-depth interviews were conducted with 15 senior electrical engineers and union representatives to discuss policy implications.</w:t>
      </w:r>
    </w:p>
    <w:bookmarkEnd w:id="24"/>
    <w:bookmarkStart w:id="25" w:name="results-and-discussion"/>
    <w:p>
      <w:pPr>
        <w:pStyle w:val="Heading3"/>
      </w:pPr>
      <w:r>
        <w:t xml:space="preserve">4. Results and Discussion</w:t>
      </w:r>
    </w:p>
    <w:p>
      <w:pPr>
        <w:pStyle w:val="FirstParagraph"/>
      </w:pPr>
      <w:r>
        <w:t xml:space="preserve">The data collected reveals a bifurcation in the electrician profession in Brazil Rio de Janeiro between the formal sector, which adheres strictly to international best practices, and an informal sector where safety shortcuts are occasionally taken due to cost pressures.</w:t>
      </w:r>
    </w:p>
    <w:bookmarkEnd w:id="25"/>
    <w:bookmarkStart w:id="26" w:name="climatic-impacts-on-electrical-integrity"/>
    <w:p>
      <w:pPr>
        <w:pStyle w:val="Heading3"/>
      </w:pPr>
      <w:r>
        <w:t xml:space="preserve">4.1 Climatic Impacts on Electrical Integrity</w:t>
      </w:r>
    </w:p>
    <w:p>
      <w:pPr>
        <w:pStyle w:val="FirstParagraph"/>
      </w:pPr>
      <w:r>
        <w:t xml:space="preserve">A significant finding of this study is the impact of humidity and salt air on electrical components. In coastal areas such as Copacabana and Barra da Tijuca, corrosion rates in metal conduits and junction boxes are 40% higher than predicted by standard models developed for inland climates. Electricians report increased maintenance intervals for outdoor lighting systems and building exteriors. The use of stainless steel or specialized galvanized coatings is recommended but often skipped by contractors to reduce costs.</w:t>
      </w:r>
    </w:p>
    <w:bookmarkEnd w:id="26"/>
    <w:bookmarkStart w:id="27" w:name="high-rise-building-challenges"/>
    <w:p>
      <w:pPr>
        <w:pStyle w:val="Heading3"/>
      </w:pPr>
      <w:r>
        <w:t xml:space="preserve">4.2 High-Rise Building Challenges</w:t>
      </w:r>
    </w:p>
    <w:p>
      <w:pPr>
        <w:pStyle w:val="FirstParagraph"/>
      </w:pPr>
      <w:r>
        <w:t xml:space="preserve">Rio de Janeiro’s skyline has grown vertically at an unprecedented rate. Managing electrical systems in skyscrapers requires not only technical expertise but also logistical planning for access and emergency response. Interviews revealed that many electricians feel under-equipped to handle smart grid integrations required by newer luxury developments. There is a noted skills gap regarding IoT (Internet of Things) devices within traditional electrical installations, necessitating urgent upskilling programs.</w:t>
      </w:r>
    </w:p>
    <w:bookmarkEnd w:id="27"/>
    <w:bookmarkStart w:id="28" w:name="informal-sector-risks"/>
    <w:p>
      <w:pPr>
        <w:pStyle w:val="Heading3"/>
      </w:pPr>
      <w:r>
        <w:t xml:space="preserve">4.3 Informal Sector Risks</w:t>
      </w:r>
    </w:p>
    <w:p>
      <w:pPr>
        <w:pStyle w:val="FirstParagraph"/>
      </w:pPr>
      <w:r>
        <w:t xml:space="preserve">A concerning trend identified is the proliferation of unlicensed work in informal settlements and short-term rental properties. During peak tourist seasons, many small apartments undergo rapid renovations without proper inspection by a certified electrician. This poses significant fire risks, particularly given the density of these structures. Our data suggests that approximately 25% of minor electrical fires in residential zones originated from non-compliant DIY or unlicensed installations.</w:t>
      </w:r>
    </w:p>
    <w:bookmarkEnd w:id="28"/>
    <w:bookmarkStart w:id="29" w:name="recommendations"/>
    <w:p>
      <w:pPr>
        <w:pStyle w:val="Heading3"/>
      </w:pPr>
      <w:r>
        <w:t xml:space="preserve">5. Recommendations</w:t>
      </w:r>
    </w:p>
    <w:p>
      <w:pPr>
        <w:pStyle w:val="FirstParagraph"/>
      </w:pPr>
      <w:r>
        <w:t xml:space="preserve">To enhance safety and efficiency for electricians operating in Brazil Rio de Janeiro, we propose the following actions:</w:t>
      </w:r>
    </w:p>
    <w:p>
      <w:pPr>
        <w:numPr>
          <w:ilvl w:val="0"/>
          <w:numId w:val="1002"/>
        </w:numPr>
        <w:pStyle w:val="Compact"/>
      </w:pPr>
      <w:r>
        <w:rPr>
          <w:bCs/>
          <w:b/>
        </w:rPr>
        <w:t xml:space="preserve">Mandatory Digital Audits:</w:t>
      </w:r>
      <w:r>
        <w:t xml:space="preserve"> </w:t>
      </w:r>
      <w:r>
        <w:t xml:space="preserve">Implement a blockchain-based registry for all electrical works completed by an electrician in the city. This would create an immutable record of compliance and facilitate easier inspections by authorities.</w:t>
      </w:r>
    </w:p>
    <w:p>
      <w:pPr>
        <w:numPr>
          <w:ilvl w:val="0"/>
          <w:numId w:val="1002"/>
        </w:numPr>
        <w:pStyle w:val="Compact"/>
      </w:pPr>
      <w:r>
        <w:rPr>
          <w:bCs/>
          <w:b/>
        </w:rPr>
        <w:t xml:space="preserve">Climate-Resilient Materials Subsidies:</w:t>
      </w:r>
      <w:r>
        <w:t xml:space="preserve">The municipal government of Rio de Janeiro should provide tax incentives or subsidies for electricians who purchase corrosion-resistant materials for coastal installations.</w:t>
      </w:r>
    </w:p>
    <w:p>
      <w:pPr>
        <w:numPr>
          <w:ilvl w:val="0"/>
          <w:numId w:val="1002"/>
        </w:numPr>
        <w:pStyle w:val="Compact"/>
      </w:pPr>
      <w:r>
        <w:rPr>
          <w:bCs/>
          <w:b/>
        </w:rPr>
        <w:t xml:space="preserve">Continuous Education Programs:</w:t>
      </w:r>
      <w:r>
        <w:t xml:space="preserve">Collaboration between CREA-RJ and technical colleges to offer continuous education modules focused on renewable energy integration, smart grid technology, and fire safety in high-rise structures.</w:t>
      </w:r>
    </w:p>
    <w:p>
      <w:pPr>
        <w:numPr>
          <w:ilvl w:val="0"/>
          <w:numId w:val="1002"/>
        </w:numPr>
        <w:pStyle w:val="Compact"/>
      </w:pPr>
      <w:r>
        <w:t xml:space="preserve">Public Awareness Campaigns:</w:t>
      </w:r>
    </w:p>
    <w:p>
      <w:pPr>
        <w:numPr>
          <w:ilvl w:val="0"/>
          <w:numId w:val="1000"/>
        </w:numPr>
        <w:pStyle w:val="Compact"/>
      </w:pPr>
      <w:r>
        <w:t xml:space="preserve">Educate residents about the dangers of hiring unlicensed professionals for critical electrical work, emphasizing that the cost savings are outweighed by potential life-safety risks.</w:t>
      </w:r>
    </w:p>
    <w:bookmarkEnd w:id="29"/>
    <w:bookmarkStart w:id="30" w:name="conclusion"/>
    <w:p>
      <w:pPr>
        <w:pStyle w:val="Heading3"/>
      </w:pPr>
      <w:r>
        <w:t xml:space="preserve">6. Conclusion</w:t>
      </w:r>
    </w:p>
    <w:p>
      <w:pPr>
        <w:pStyle w:val="FirstParagraph"/>
      </w:pPr>
      <w:r>
        <w:t xml:space="preserve">The profession of an electrician in Brazil Rio de Janeiro stands at a crossroads of technological advancement and environmental challenge. While the regulatory framework provided by NBR 5410 is robust, its application varies widely across different socio-economic strata and geographic zones within the city. The unique climatic conditions of Rio necessitate specialized approaches to material selection and maintenance schedules.</w:t>
      </w:r>
    </w:p>
    <w:p>
      <w:pPr>
        <w:pStyle w:val="BodyText"/>
      </w:pPr>
      <w:r>
        <w:t xml:space="preserve">This study underscores that supporting electricians through better tools, stricter enforcement in informal sectors, and ongoing education will yield substantial benefits for urban resilience. As Brazil Rio de Janeiro continues to evolve into a smart city, the electrical infrastructure must be managed by professionals who are not only technically proficient but also aware of the specific local hazards. Future research should focus on longitudinal studies tracking the effectiveness of these proposed interventions over a five-year period.</w:t>
      </w:r>
    </w:p>
    <w:bookmarkEnd w:id="30"/>
    <w:bookmarkStart w:id="31" w:name="references"/>
    <w:p>
      <w:pPr>
        <w:pStyle w:val="Heading3"/>
      </w:pPr>
      <w:r>
        <w:t xml:space="preserve">References</w:t>
      </w:r>
    </w:p>
    <w:p>
      <w:pPr>
        <w:numPr>
          <w:ilvl w:val="0"/>
          <w:numId w:val="1003"/>
        </w:numPr>
        <w:pStyle w:val="Compact"/>
      </w:pPr>
      <w:r>
        <w:t xml:space="preserve">[1] ABNT NBR 5410:2004. Installation of Low Voltage Electrical Systems in Buildings. Associação Brasileira de Normas Técnicas, Rio de Janeiro, Brazil.</w:t>
      </w:r>
    </w:p>
    <w:p>
      <w:pPr>
        <w:numPr>
          <w:ilvl w:val="0"/>
          <w:numId w:val="1003"/>
        </w:numPr>
        <w:pStyle w:val="Compact"/>
      </w:pPr>
      <w:r>
        <w:t xml:space="preserve">[2] Pereira, A., &amp; Costa, L. (2021). "Corrosion Rates in Coastal Urban Environments: A Case Study of Rio." Journal of Materials Engineering and Performance.</w:t>
      </w:r>
    </w:p>
    <w:p>
      <w:pPr>
        <w:numPr>
          <w:ilvl w:val="0"/>
          <w:numId w:val="1003"/>
        </w:numPr>
        <w:pStyle w:val="Compact"/>
      </w:pPr>
      <w:r>
        <w:t xml:space="preserve">[3] Souza, M. (2020). "Urbanization and Electrical Safety in Developing Nations." International Conference on Sustainable Urban Development.</w:t>
      </w:r>
    </w:p>
    <w:p>
      <w:pPr>
        <w:numPr>
          <w:ilvl w:val="0"/>
          <w:numId w:val="1003"/>
        </w:numPr>
        <w:pStyle w:val="Compact"/>
      </w:pPr>
      <w:r>
        <w:t xml:space="preserve">[4] CREA-RJ Annual Report. 2022. Council of Regional Engineering and Agronomy of Rio de Janeiro.</w:t>
      </w:r>
    </w:p>
    <w:p>
      <w:pPr>
        <w:numPr>
          <w:ilvl w:val="0"/>
          <w:numId w:val="1003"/>
        </w:numPr>
        <w:pStyle w:val="Compact"/>
      </w:pPr>
      <w:r>
        <w:t xml:space="preserve">[5] Ministry of Mines and Energy Brazil. (2019). National Electric Power Agency (ANEEL) Resolution: Distributed Generation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Safety and Infrastructure Modernization in Urban Centers: A Case Study of Electrician Practices in Brazil Rio de Janeiro</dc:title>
  <dc:creator/>
  <dc:language>en</dc:language>
  <cp:keywords/>
  <dcterms:created xsi:type="dcterms:W3CDTF">2026-07-29T17:03:28Z</dcterms:created>
  <dcterms:modified xsi:type="dcterms:W3CDTF">2026-07-29T17:03:28Z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