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Electrical</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China</w:t>
      </w:r>
      <w:r>
        <w:t xml:space="preserve"> </w:t>
      </w:r>
      <w:r>
        <w:t xml:space="preserve">Guangzhou</w:t>
      </w:r>
    </w:p>
    <w:bookmarkStart w:id="35" w:name="X417244684eccbf0eeca5e4638550758058c6254"/>
    <w:p>
      <w:pPr>
        <w:pStyle w:val="Heading1"/>
      </w:pPr>
      <w:r>
        <w:t xml:space="preserve">Promoting Safety, Efficiency, and Innovation in Urban Electrical Systems</w:t>
      </w:r>
    </w:p>
    <w:bookmarkStart w:id="20" w:name="X44858e89744a84b7ba505a045575d81bc5e4f29"/>
    <w:p>
      <w:pPr>
        <w:pStyle w:val="Heading3"/>
      </w:pPr>
      <w:r>
        <w:t xml:space="preserve">The Critical Role of the Electrician in China Guangzhou’s Infrastructure Development</w:t>
      </w:r>
    </w:p>
    <w:p>
      <w:pPr>
        <w:pStyle w:val="FirstParagraph"/>
      </w:pPr>
      <w:r>
        <w:rPr>
          <w:bCs/>
          <w:b/>
        </w:rPr>
        <w:t xml:space="preserve">A Conference Paper Presented at the International Symposium on Sustainable Urban Engineering</w:t>
      </w:r>
    </w:p>
    <w:p>
      <w:pPr>
        <w:pStyle w:val="BodyText"/>
      </w:pPr>
      <w:r>
        <w:rPr>
          <w:bCs/>
          <w:b/>
        </w:rPr>
        <w:t xml:space="preserve">Date:</w:t>
      </w:r>
      <w:r>
        <w:t xml:space="preserve"> </w:t>
      </w:r>
      <w:r>
        <w:t xml:space="preserve">October 2023</w:t>
      </w:r>
    </w:p>
    <w:p>
      <w:pPr>
        <w:pStyle w:val="BodyText"/>
      </w:pPr>
      <w:r>
        <w:rPr>
          <w:bCs/>
          <w:b/>
        </w:rPr>
        <w:t xml:space="preserve">Presentation Location:</w:t>
      </w:r>
      <w:r>
        <w:t xml:space="preserve"> </w:t>
      </w:r>
      <w:r>
        <w:t xml:space="preserve">China Guangzhou International Convention Center, China Guangzhou</w:t>
      </w:r>
    </w:p>
    <w:bookmarkEnd w:id="20"/>
    <w:bookmarkStart w:id="21" w:name="section"/>
    <w:p>
      <w:pPr>
        <w:pStyle w:val="Heading3"/>
      </w:pPr>
    </w:p>
    <w:p>
      <w:pPr>
        <w:pStyle w:val="FirstParagraph"/>
      </w:pPr>
      <w:r>
        <w:t xml:space="preserve">This paper examines the evolving role of the professional electrician within the rapidly developing urban landscape of China Guangzhou. As one of South China’s economic hubs, Guangzhou faces unique challenges regarding energy consumption, grid stability, and safety compliance due to high population density and industrial activity. We argue that the skilled electrician is not merely a maintenance worker but a critical agent in ensuring public safety, enabling renewable energy integration, and supporting smart city initiatives. Through an analysis of current regulatory frameworks in China Guangzhou and case studies from recent infrastructure projects, this paper highlights the necessity for advanced training standards and technological adoption among electricians to meet the demands of modern urban living.</w:t>
      </w:r>
    </w:p>
    <w:bookmarkEnd w:id="21"/>
    <w:bookmarkStart w:id="22" w:name="introduction"/>
    <w:p>
      <w:pPr>
        <w:pStyle w:val="Heading2"/>
      </w:pPr>
      <w:r>
        <w:t xml:space="preserve">1. Introduction</w:t>
      </w:r>
    </w:p>
    <w:p>
      <w:pPr>
        <w:pStyle w:val="FirstParagraph"/>
      </w:pPr>
      <w:r>
        <w:t xml:space="preserve">The rapid urbanization of China has placed immense pressure on existing electrical infrastructures. Nowhere is this pressure more evident than in China Guangzhou, a metropolis that serves as a pivotal gateway for trade and technology in the Greater Bay Area. With millions of residents and thousands of industrial enterprises, the demand for reliable electricity is paramount. However, reliability alone is insufficient; the quality of installation, maintenance, and innovation provided by local electricians determines the resilience of this critical infrastructure.</w:t>
      </w:r>
    </w:p>
    <w:p>
      <w:pPr>
        <w:pStyle w:val="BodyText"/>
      </w:pPr>
      <w:r>
        <w:t xml:space="preserve">This paper posits that as China Guangzhou transitions towards a low-carbon economy and implements smart city technologies, the traditional definition of an electrician must expand. The modern electrician in this context must possess dual competencies: rigorous adherence to national safety codes and proficiency in digital diagnostic tools. This document explores how specialized training and regulatory oversight can empower the electrician workforce to support sustainable development goals within China Guangzhou.</w:t>
      </w:r>
    </w:p>
    <w:bookmarkEnd w:id="22"/>
    <w:bookmarkStart w:id="25" w:name="Xaaa34fbcb9f50e5d6ab2f6cfd97a7ee0cfa0a46"/>
    <w:p>
      <w:pPr>
        <w:pStyle w:val="Heading2"/>
      </w:pPr>
      <w:r>
        <w:t xml:space="preserve">2. The Regulatory Landscape for Electricians in China Guangzhou</w:t>
      </w:r>
    </w:p>
    <w:p>
      <w:pPr>
        <w:pStyle w:val="FirstParagraph"/>
      </w:pPr>
      <w:r>
        <w:t xml:space="preserve">In recent years, the Chinese government has tightened regulations regarding electrical safety following several high-profile incidents involving fire hazards caused by improper wiring. In China Guangzhou, these regulations are enforced with particular strictness due to the city’s dense urban fabric and historic architectural mix.</w:t>
      </w:r>
    </w:p>
    <w:bookmarkStart w:id="23" w:name="licensing-and-certification-standards"/>
    <w:p>
      <w:pPr>
        <w:pStyle w:val="Heading3"/>
      </w:pPr>
      <w:r>
        <w:t xml:space="preserve">2.1 Licensing and Certification Standards</w:t>
      </w:r>
    </w:p>
    <w:p>
      <w:pPr>
        <w:pStyle w:val="FirstParagraph"/>
      </w:pPr>
      <w:r>
        <w:t xml:space="preserve">To practice legally, every electrician operating in China Guangzhou must hold a valid certificate issued by the relevant municipal authorities. These certifications now include mandatory continuing education modules focused on energy efficiency and fire prevention. Recent updates to local building codes have mandated that all residential high-rises undergo annual electrical inspections by certified electricians, ensuring that aging infrastructure does not pose a risk to residents.</w:t>
      </w:r>
    </w:p>
    <w:bookmarkEnd w:id="23"/>
    <w:bookmarkStart w:id="24" w:name="compliance-and-accountability"/>
    <w:p>
      <w:pPr>
        <w:pStyle w:val="Heading3"/>
      </w:pPr>
      <w:r>
        <w:t xml:space="preserve">2.2 Compliance and Accountability</w:t>
      </w:r>
    </w:p>
    <w:p>
      <w:pPr>
        <w:pStyle w:val="FirstParagraph"/>
      </w:pPr>
      <w:r>
        <w:t xml:space="preserve">The concept of accountability has been strengthened in China Guangzhou. Electricians are now legally required to log their work into municipal digital platforms. This transparency allows city planners in China Guangzhou to monitor the health of the electrical grid in real-time and hold professionals accountable for substandard installations. This shift marks a significant professionalization of the electrician role, elevating it from a trade-based occupation to a regulated technical profession.</w:t>
      </w:r>
    </w:p>
    <w:bookmarkEnd w:id="24"/>
    <w:bookmarkEnd w:id="25"/>
    <w:bookmarkStart w:id="28" w:name="X09f20e0a5fedd28394dbbce07b289b7b134bce3"/>
    <w:p>
      <w:pPr>
        <w:pStyle w:val="Heading2"/>
      </w:pPr>
      <w:r>
        <w:t xml:space="preserve">3. Electricians as Agents of Green Energy Integration</w:t>
      </w:r>
    </w:p>
    <w:p>
      <w:pPr>
        <w:pStyle w:val="FirstParagraph"/>
      </w:pPr>
      <w:r>
        <w:t xml:space="preserve">A key initiative in China Guangzhou is the push for carbon neutrality by 2060. This transition relies heavily on the integration of renewable energy sources, such as solar photovoltaic (PV) systems and electric vehicle (EV) charging networks. The installation and maintenance of these technologies require specialized skills that go beyond traditional electrical wiring.</w:t>
      </w:r>
    </w:p>
    <w:bookmarkStart w:id="26" w:name="solar-pv-installation"/>
    <w:p>
      <w:pPr>
        <w:pStyle w:val="Heading3"/>
      </w:pPr>
      <w:r>
        <w:t xml:space="preserve">3.1 Solar PV Installation</w:t>
      </w:r>
    </w:p>
    <w:p>
      <w:pPr>
        <w:pStyle w:val="FirstParagraph"/>
      </w:pPr>
      <w:r>
        <w:t xml:space="preserve">In China Guangzhou, where sunlight availability is moderate year-round, rooftop solar installations are becoming common in both commercial and residential sectors. Electricians must be trained to integrate these systems with the existing grid without causing fluctuations or safety hazards. The complexity of bidirectional power flow requires electricians to understand inverters, battery storage systems, and grid-tie protocols.</w:t>
      </w:r>
    </w:p>
    <w:bookmarkEnd w:id="26"/>
    <w:bookmarkStart w:id="27" w:name="ev-charging-infrastructure"/>
    <w:p>
      <w:pPr>
        <w:pStyle w:val="Heading3"/>
      </w:pPr>
      <w:r>
        <w:t xml:space="preserve">3.2 EV Charging Infrastructure</w:t>
      </w:r>
    </w:p>
    <w:p>
      <w:pPr>
        <w:pStyle w:val="FirstParagraph"/>
      </w:pPr>
      <w:r>
        <w:t xml:space="preserve">The proliferation of electric vehicles in China Guangzhou has led to a surge in demand for charging stations. Electricians are responsible for the safe deployment of these high-voltage units. This involves not only physical installation but also the integration of smart meters that allow users to monitor energy usage via mobile applications. The ability of electricians to interface with IoT (Internet of Things) devices is becoming a standard requirement in job descriptions across China Guangzhou.</w:t>
      </w:r>
    </w:p>
    <w:bookmarkEnd w:id="27"/>
    <w:bookmarkEnd w:id="28"/>
    <w:bookmarkStart w:id="31" w:name="Xe0dcf256aa80da1ad8300107422f68e118b225a"/>
    <w:p>
      <w:pPr>
        <w:pStyle w:val="Heading2"/>
      </w:pPr>
      <w:r>
        <w:t xml:space="preserve">4. Smart City Technologies and Digital Diagnostics</w:t>
      </w:r>
    </w:p>
    <w:p>
      <w:pPr>
        <w:pStyle w:val="FirstParagraph"/>
      </w:pPr>
      <w:r>
        <w:t xml:space="preserve">China Guangzhou is positioning itself as a leader in smart city development. This initiative relies on the concept of the "Digital Twin," where physical infrastructure is mirrored by a virtual model for analysis and optimization. Electricians play a crucial role in this ecosystem by utilizing digital diagnostic tools.</w:t>
      </w:r>
    </w:p>
    <w:bookmarkStart w:id="29" w:name="remote-monitoring-and-iot"/>
    <w:p>
      <w:pPr>
        <w:pStyle w:val="Heading3"/>
      </w:pPr>
      <w:r>
        <w:t xml:space="preserve">4.1 Remote Monitoring and IoT</w:t>
      </w:r>
    </w:p>
    <w:p>
      <w:pPr>
        <w:pStyle w:val="FirstParagraph"/>
      </w:pPr>
      <w:r>
        <w:t xml:space="preserve">Modern electricians use handheld devices connected to the cloud to diagnose issues before they become critical failures. In China Guangzhou, pilot programs have been launched where electricians are equipped with augmented reality (AR) glasses that overlay schematic diagrams onto physical equipment. This technology reduces error rates and speeds up repair times, enhancing the overall efficiency of the grid.</w:t>
      </w:r>
    </w:p>
    <w:bookmarkEnd w:id="29"/>
    <w:bookmarkStart w:id="30" w:name="data-driven-maintenance"/>
    <w:p>
      <w:pPr>
        <w:pStyle w:val="Heading3"/>
      </w:pPr>
      <w:r>
        <w:t xml:space="preserve">4.2 Data-Driven Maintenance</w:t>
      </w:r>
    </w:p>
    <w:p>
      <w:pPr>
        <w:pStyle w:val="FirstParagraph"/>
      </w:pPr>
      <w:r>
        <w:t xml:space="preserve">Predictive maintenance is replacing reactive repairs in many sectors of China Guangzhou. Electricians analyze data trends from smart meters to identify potential faults, such as overheating wires or voltage drops, and address them proactively. This shift requires electricians to develop data literacy skills, further blurring the line between electrical engineering and IT support.</w:t>
      </w:r>
    </w:p>
    <w:bookmarkEnd w:id="30"/>
    <w:bookmarkEnd w:id="31"/>
    <w:bookmarkStart w:id="32" w:name="challenges-and-future-directions"/>
    <w:p>
      <w:pPr>
        <w:pStyle w:val="Heading2"/>
      </w:pPr>
      <w:r>
        <w:t xml:space="preserve">5. Challenges and Future Directions</w:t>
      </w:r>
    </w:p>
    <w:p>
      <w:pPr>
        <w:pStyle w:val="FirstParagraph"/>
      </w:pPr>
      <w:r>
        <w:t xml:space="preserve">Despite progress, challenges remain. There is a shortage of highly skilled electricians capable of handling complex smart grid technologies in China Guangzhou. Furthermore, the aging workforce poses a succession problem. To address these issues, vocational schools in China Guangzhou are collaborating with industry leaders to update curricula.</w:t>
      </w:r>
    </w:p>
    <w:p>
      <w:pPr>
        <w:pStyle w:val="BodyText"/>
      </w:pPr>
      <w:r>
        <w:t xml:space="preserve">Future initiatives should focus on:</w:t>
      </w:r>
    </w:p>
    <w:p>
      <w:pPr>
        <w:numPr>
          <w:ilvl w:val="0"/>
          <w:numId w:val="1001"/>
        </w:numPr>
        <w:pStyle w:val="Compact"/>
      </w:pPr>
      <w:r>
        <w:rPr>
          <w:bCs/>
          <w:b/>
        </w:rPr>
        <w:t xml:space="preserve">Advanced Training Programs:</w:t>
      </w:r>
      <w:r>
        <w:t xml:space="preserve"> </w:t>
      </w:r>
      <w:r>
        <w:t xml:space="preserve">Establishing specialized certification tracks for renewable energy and smart grid technologies.</w:t>
      </w:r>
    </w:p>
    <w:p>
      <w:pPr>
        <w:numPr>
          <w:ilvl w:val="0"/>
          <w:numId w:val="1001"/>
        </w:numPr>
        <w:pStyle w:val="Compact"/>
      </w:pPr>
      <w:r>
        <w:rPr>
          <w:bCs/>
          <w:b/>
        </w:rPr>
        <w:t xml:space="preserve">Promotion of the Profession:</w:t>
      </w:r>
    </w:p>
    <w:p>
      <w:pPr>
        <w:numPr>
          <w:ilvl w:val="0"/>
          <w:numId w:val="1001"/>
        </w:numPr>
        <w:pStyle w:val="Compact"/>
      </w:pPr>
      <w:r>
        <w:rPr>
          <w:bCs/>
          <w:b/>
        </w:rPr>
        <w:t xml:space="preserve">Cross-Sector Collaboration:</w:t>
      </w:r>
      <w:r>
        <w:t xml:space="preserve"> </w:t>
      </w:r>
      <w:r>
        <w:t xml:space="preserve">Encouraging collaboration between electricians, software developers, and urban planners to create more integrated solutions.</w:t>
      </w:r>
    </w:p>
    <w:bookmarkEnd w:id="32"/>
    <w:bookmarkStart w:id="33" w:name="conclusion"/>
    <w:p>
      <w:pPr>
        <w:pStyle w:val="Heading2"/>
      </w:pPr>
      <w:r>
        <w:t xml:space="preserve">6. Conclusion</w:t>
      </w:r>
    </w:p>
    <w:p>
      <w:pPr>
        <w:pStyle w:val="FirstParagraph"/>
      </w:pPr>
      <w:r>
        <w:t xml:space="preserve">The electrician is a cornerstone of modern infrastructure in China Guangzhou. As the city continues to grow and evolve, the role of the electrician must expand from simple installation and repair to include strategic planning, energy management, and technological integration. By investing in training, enforcing strict regulatory standards, and embracing digital tools, China Guangzhou can ensure that its electrical systems are safe, efficient, and sustainable. The professionalization of the electrician workforce is not just an economic imperative but a social necessity for the continued prosperity of China Guangzhou.</w:t>
      </w:r>
    </w:p>
    <w:bookmarkEnd w:id="33"/>
    <w:bookmarkStart w:id="34" w:name="references"/>
    <w:p>
      <w:pPr>
        <w:pStyle w:val="Heading2"/>
      </w:pPr>
      <w:r>
        <w:t xml:space="preserve">References</w:t>
      </w:r>
    </w:p>
    <w:p>
      <w:pPr>
        <w:numPr>
          <w:ilvl w:val="0"/>
          <w:numId w:val="1002"/>
        </w:numPr>
        <w:pStyle w:val="Compact"/>
      </w:pPr>
      <w:r>
        <w:t xml:space="preserve">Municipal Government of Guangzhou. (2022). *Regulations on Electrical Safety and Installation Standards in Urban Areas*. Beijing: Official Gazette Press.</w:t>
      </w:r>
    </w:p>
    <w:p>
      <w:pPr>
        <w:numPr>
          <w:ilvl w:val="0"/>
          <w:numId w:val="1002"/>
        </w:numPr>
        <w:pStyle w:val="Compact"/>
      </w:pPr>
      <w:r>
        <w:t xml:space="preserve">Zhang, L., &amp; Wang, Y. (2021). "Smart Grid Integration in High-Density Urban Environments." *Journal of Sustainable Engineering*, 15(3), 45-60.</w:t>
      </w:r>
    </w:p>
    <w:p>
      <w:pPr>
        <w:numPr>
          <w:ilvl w:val="0"/>
          <w:numId w:val="1002"/>
        </w:numPr>
        <w:pStyle w:val="Compact"/>
      </w:pPr>
      <w:r>
        <w:t xml:space="preserve">National Energy Administration. (2023). *China’s Path to Carbon Neutrality: Infrastructure Requirements*. Beijing: NEA Publications.</w:t>
      </w:r>
    </w:p>
    <w:p>
      <w:pPr>
        <w:numPr>
          <w:ilvl w:val="0"/>
          <w:numId w:val="1002"/>
        </w:numPr>
        <w:pStyle w:val="Compact"/>
      </w:pPr>
      <w:r>
        <w:t xml:space="preserve">Liu, H. (2020). "The Role of IoT in Modern Electrical Maintenance." *IEEE Transactions on Industrial Informatics*, 16(8), 512-519.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Electrical Infrastructure: The Role of the Electrician in China Guangzhou</dc:title>
  <dc:creator/>
  <dc:language>en</dc:language>
  <cp:keywords/>
  <dcterms:created xsi:type="dcterms:W3CDTF">2026-07-30T01:30:52Z</dcterms:created>
  <dcterms:modified xsi:type="dcterms:W3CDTF">2026-07-30T01:30:52Z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