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Modernizing</w:t>
      </w:r>
      <w:r>
        <w:t xml:space="preserve"> </w:t>
      </w:r>
      <w:r>
        <w:t xml:space="preserve">Morocco</w:t>
      </w:r>
      <w:r>
        <w:t xml:space="preserve"> </w:t>
      </w:r>
      <w:r>
        <w:t xml:space="preserve">Casablanca:</w:t>
      </w:r>
      <w:r>
        <w:t xml:space="preserve"> </w:t>
      </w:r>
      <w:r>
        <w:t xml:space="preserve">Infrastructure,</w:t>
      </w:r>
      <w:r>
        <w:t xml:space="preserve"> </w:t>
      </w:r>
      <w:r>
        <w:t xml:space="preserve">Safety,</w:t>
      </w:r>
      <w:r>
        <w:t xml:space="preserve"> </w:t>
      </w:r>
      <w:r>
        <w:t xml:space="preserve">and</w:t>
      </w:r>
      <w:r>
        <w:t xml:space="preserve"> </w:t>
      </w:r>
      <w:r>
        <w:t xml:space="preserve">Sustainability</w:t>
      </w:r>
    </w:p>
    <w:bookmarkStart w:id="28" w:name="X3d0ef275b41e378abd024de1e961e7c2fe278cb"/>
    <w:p>
      <w:pPr>
        <w:pStyle w:val="Heading1"/>
      </w:pPr>
      <w:r>
        <w:t xml:space="preserve">The Evolving Role of the Electrician in Modernizing Morocco Casablanca: Infrastructure, Safety, and Sustainability</w:t>
      </w:r>
    </w:p>
    <w:p>
      <w:pPr>
        <w:pStyle w:val="FirstParagraph"/>
      </w:pPr>
      <w:r>
        <w:rPr>
          <w:bCs/>
          <w:b/>
        </w:rPr>
        <w:t xml:space="preserve">Alexandre Dubois</w:t>
      </w:r>
      <w:r>
        <w:br/>
      </w:r>
      <w:r>
        <w:t xml:space="preserve">Institute of Urban Engineering &amp; Energy Systems</w:t>
      </w:r>
      <w:r>
        <w:br/>
      </w:r>
      <w:r>
        <w:t xml:space="preserve">Abstract Submitted for the International Conference on Sustainable Urban Development 2024</w:t>
      </w:r>
    </w:p>
    <w:bookmarkStart w:id="20" w:name="abstract"/>
    <w:p>
      <w:pPr>
        <w:pStyle w:val="Heading3"/>
      </w:pPr>
      <w:r>
        <w:t xml:space="preserve">Abstract</w:t>
      </w:r>
    </w:p>
    <w:p>
      <w:pPr>
        <w:pStyle w:val="FirstParagraph"/>
      </w:pPr>
      <w:r>
        <w:t xml:space="preserve">This paper examines the critical transformation of the electrical sector within Morocco Casablanca, Africa’s economic hub. As urbanization accelerates and renewable energy integration becomes a national priority, the role of the electrician has shifted from traditional maintenance to becoming a key agent in smart grid deployment and energy efficiency compliance. This study analyzes current technical standards, safety protocols, and educational frameworks for electricians in Morocco Casablanca. It argues that upgrading technical training and enforcing stricter regulatory adherence are essential for sustaining economic growth while meeting international sustainability goals.</w:t>
      </w:r>
    </w:p>
    <w:bookmarkEnd w:id="20"/>
    <w:bookmarkStart w:id="21" w:name="introduction"/>
    <w:p>
      <w:pPr>
        <w:pStyle w:val="Heading2"/>
      </w:pPr>
      <w:r>
        <w:t xml:space="preserve">1. Introduction</w:t>
      </w:r>
    </w:p>
    <w:p>
      <w:pPr>
        <w:pStyle w:val="FirstParagraph"/>
      </w:pPr>
      <w:r>
        <w:t xml:space="preserve">Morocco Casablanca stands as the commercial heart of the Kingdom, contributing significantly to the nation's GDP through its diverse industrial base, port activities, and service sector. However, this rapid economic expansion places immense pressure on urban infrastructure. Among these systems, electrical infrastructure is perhaps the most vital yet vulnerable component. In recent years Morocco Casablanca has witnessed an unprecedented surge in construction projects ranging from high-rise commercial districts like Casa Finance City to modern residential complexes in areas such as Ain Diab.</w:t>
      </w:r>
    </w:p>
    <w:p>
      <w:pPr>
        <w:pStyle w:val="BodyText"/>
      </w:pPr>
      <w:r>
        <w:t xml:space="preserve">Within this context, the profession of the electrician is undergoing a paradigm shift. Traditionally viewed merely as installers of wiring and fixtures, electricians in Morocco Casablanca are now required to possess advanced knowledge in automation, renewable energy systems, and digital safety protocols. This paper explores these changes, focusing on three pillars: regulatory compliance with Moroccan standards (NM), the integration of smart technologies, and the imperative for sustainable energy practices.</w:t>
      </w:r>
    </w:p>
    <w:bookmarkEnd w:id="21"/>
    <w:bookmarkStart w:id="22" w:name="Xefb3d95cd6f0d4398b1e551ee049e7ee2021fe6"/>
    <w:p>
      <w:pPr>
        <w:pStyle w:val="Heading2"/>
      </w:pPr>
      <w:r>
        <w:t xml:space="preserve">2. Regulatory Framework and Safety Standards</w:t>
      </w:r>
    </w:p>
    <w:p>
      <w:pPr>
        <w:pStyle w:val="FirstParagraph"/>
      </w:pPr>
      <w:r>
        <w:t xml:space="preserve">In Morocco Casablanca, the safety of electrical installations is governed by strict national norms known as Normes Marocaines (NM). Specifically, NM 03.7.10 and NM 03.7.11 dictate the requirements for low-voltage electrical installations in residential and commercial buildings. For any electrician practicing in this region, adherence to these standards is not merely a legal obligation but a matter of public safety.</w:t>
      </w:r>
    </w:p>
    <w:p>
      <w:pPr>
        <w:pStyle w:val="BodyText"/>
      </w:pPr>
      <w:r>
        <w:t xml:space="preserve">Historically, enforcement of these codes varied across different districts of Morocco Casablanca. However, recent municipal initiatives have tightened inspections for new constructions and major renovations. The modern electrician must be proficient in interpreting complex schematics that comply with NM standards regarding earthing systems (TN-C-S or TT systems), circuit protection devices (RCDs and MCBs), and cable sizing to prevent overheating.</w:t>
      </w:r>
    </w:p>
    <w:p>
      <w:pPr>
        <w:pStyle w:val="BodyText"/>
      </w:pPr>
      <w:r>
        <w:t xml:space="preserve">Safety remains the paramount concern. In a dense urban environment like Morocco Casablanca, faulty wiring poses significant fire risks. Therefore, contemporary training programs must emphasize risk assessment procedures before any work begins. Electricians are now expected to utilize digital multimeters and insulation resistance testers routinely to certify installation integrity before handing over projects to clients or municipal inspectors.</w:t>
      </w:r>
    </w:p>
    <w:bookmarkEnd w:id="22"/>
    <w:bookmarkStart w:id="23" w:name="X935c365282060c2244ee6c9a08ee1cdf09c6326"/>
    <w:p>
      <w:pPr>
        <w:pStyle w:val="Heading2"/>
      </w:pPr>
      <w:r>
        <w:t xml:space="preserve">3. The Rise of Smart Grids and Home Automation</w:t>
      </w:r>
    </w:p>
    <w:p>
      <w:pPr>
        <w:pStyle w:val="FirstParagraph"/>
      </w:pPr>
      <w:r>
        <w:t xml:space="preserve">Morocco Casablanca is rapidly becoming a testbed for smart city technologies. With initiatives aimed at optimizing energy consumption and improving service reliability, the infrastructure is evolving into an "Internet of Things" (IoT) enabled network. This technological leap demands a new skill set from electricians.</w:t>
      </w:r>
    </w:p>
    <w:p>
      <w:pPr>
        <w:pStyle w:val="BodyText"/>
      </w:pPr>
      <w:r>
        <w:t xml:space="preserve">Smart grids allow for two-way communication between utilities and consumers, facilitating better load balancing and outage management. For an electrician in Morocco Casablanca, this means installing smart meters that provide real-time data on consumption patterns to both the user and the national utility provider (ONEE). Furthermore, home automation systems are gaining popularity among affluent residents and businesses in Morocco Casablanca. These systems control lighting, HVAC (Heating, Ventilation, and Air Conditioning), and security via centralized interfaces.</w:t>
      </w:r>
    </w:p>
    <w:p>
      <w:pPr>
        <w:pStyle w:val="BodyText"/>
      </w:pPr>
      <w:r>
        <w:t xml:space="preserve">Consequently, the traditional electrician must now collaborate with IT specialists. Proficiency in communication protocols such as KNX or Zigbee is becoming essential. Without this technical upskilling, the workforce in Morocco Casablanca risks becoming obsolete as more buildings require integrated intelligent systems rather than simple electrical circuits.</w:t>
      </w:r>
    </w:p>
    <w:bookmarkEnd w:id="23"/>
    <w:bookmarkStart w:id="24" w:name="Xd4b35d44cf6aeddefe87aa19450c1b27bbc0207"/>
    <w:p>
      <w:pPr>
        <w:pStyle w:val="Heading2"/>
      </w:pPr>
      <w:r>
        <w:t xml:space="preserve">4. Sustainability and Renewable Energy Integration</w:t>
      </w:r>
    </w:p>
    <w:p>
      <w:pPr>
        <w:pStyle w:val="FirstParagraph"/>
      </w:pPr>
      <w:r>
        <w:t xml:space="preserve">Morocco has positioned itself as a global leader in renewable energy, with ambitious targets for solar and wind power capacity. This national strategy directly impacts the local level in Morocco Casablanca. The installation of rooftop photovoltaic (PV) systems is no longer a niche market but a standard requirement for many new commercial buildings and is increasingly common in residential areas.</w:t>
      </w:r>
    </w:p>
    <w:p>
      <w:pPr>
        <w:pStyle w:val="BodyText"/>
      </w:pPr>
      <w:r>
        <w:t xml:space="preserve">The electrician plays a pivotal role in this green transition. Installing PV panels involves not only mechanical mounting but also complex electrical integration involving inverters, battery storage units, and grid-tie connections. In Morocco Casablanca, where sunlight hours are abundant, maximizing the efficiency of these systems is crucial for economic viability.</w:t>
      </w:r>
    </w:p>
    <w:p>
      <w:pPr>
        <w:pStyle w:val="BodyText"/>
      </w:pPr>
      <w:r>
        <w:t xml:space="preserve">Moreover, energy efficiency retrofits in older buildings present a significant opportunity. Electricians are tasked with upgrading inefficient lighting systems to LED technology and installing motion sensors to reduce waste. These actions contribute directly to reducing the carbon footprint of Morocco Casablanca while lowering operational costs for building owners. The ability to conduct energy audits and recommend specific electrical upgrades is thus becoming a core competency for modern electricians.</w:t>
      </w:r>
    </w:p>
    <w:bookmarkEnd w:id="24"/>
    <w:bookmarkStart w:id="25" w:name="X3394ce91021126a4031437cf2cab08ca54aefee"/>
    <w:p>
      <w:pPr>
        <w:pStyle w:val="Heading2"/>
      </w:pPr>
      <w:r>
        <w:t xml:space="preserve">5. Challenges in Technical Training and Education</w:t>
      </w:r>
    </w:p>
    <w:p>
      <w:pPr>
        <w:pStyle w:val="FirstParagraph"/>
      </w:pPr>
      <w:r>
        <w:t xml:space="preserve">Despite the clear demand for advanced skills, there is a gap between current vocational training and industry needs in Morocco Casablanca. Many technicians enter the workforce with foundational knowledge but lack exposure to modern digital tools and renewable energy technologies.</w:t>
      </w:r>
    </w:p>
    <w:p>
      <w:pPr>
        <w:pStyle w:val="BodyText"/>
      </w:pPr>
      <w:r>
        <w:t xml:space="preserve">Vocational training centers (OFPPT) in Morocco are actively updating their curricula to include modules on solar energy, smart home automation, and advanced electrical safety. However, continuous professional development is necessary. Partnerships between technical institutes, private companies operating in Morocco Casablanca, and international certification bodies can help bridge this gap.</w:t>
      </w:r>
    </w:p>
    <w:p>
      <w:pPr>
        <w:pStyle w:val="BodyText"/>
      </w:pPr>
      <w:r>
        <w:t xml:space="preserve">Furthermore, there is a need for standardized certification that recognizes expertise in these emerging fields. A unified credentialing system would ensure that any electrician working in Morocco Casablanca meets a minimum threshold of technical proficiency and safety awareness, thereby enhancing the overall quality of the electrical infrastructure.</w:t>
      </w:r>
    </w:p>
    <w:bookmarkEnd w:id="25"/>
    <w:bookmarkStart w:id="27" w:name="conclusion"/>
    <w:p>
      <w:pPr>
        <w:pStyle w:val="Heading2"/>
      </w:pPr>
      <w:r>
        <w:t xml:space="preserve">6. Conclusion</w:t>
      </w:r>
    </w:p>
    <w:p>
      <w:pPr>
        <w:pStyle w:val="FirstParagraph"/>
      </w:pPr>
      <w:r>
        <w:t xml:space="preserve">The trajectory of urban development in Morocco Casablanca is intrinsically linked to the capacity and competence of its technical workforce. The electrician has evolved from a craftsman dealing with basic circuits to a specialized technician managing complex, sustainable, and digital energy systems. As Morocco continues its path toward modernization and sustainability, investing in the education and regulation of electricians is not just an industrial necessity but a strategic imperative.</w:t>
      </w:r>
    </w:p>
    <w:p>
      <w:pPr>
        <w:pStyle w:val="BodyText"/>
      </w:pPr>
      <w:r>
        <w:t xml:space="preserve">To support the continued growth of Morocco Casablanca as a leading economic engine in North Africa, stakeholders must prioritize rigorous adherence to NM safety standards, promote upskilling in smart grid technologies, and encourage expertise in renewable energy integration. By empowering electricians with the right tools and knowledge, we ensure that the infrastructure of tomorrow is safe, efficient, and sustainable.</w:t>
      </w:r>
    </w:p>
    <w:bookmarkStart w:id="26" w:name="references"/>
    <w:p>
      <w:pPr>
        <w:pStyle w:val="Heading3"/>
      </w:pPr>
      <w:r>
        <w:t xml:space="preserve">References</w:t>
      </w:r>
    </w:p>
    <w:p>
      <w:pPr>
        <w:numPr>
          <w:ilvl w:val="0"/>
          <w:numId w:val="1001"/>
        </w:numPr>
        <w:pStyle w:val="Compact"/>
      </w:pPr>
      <w:r>
        <w:t xml:space="preserve">Moroccan Norms Committee. (2021). *NM 03.7.10: Low Voltage Electrical Installations*. Rabat: CNOR.</w:t>
      </w:r>
    </w:p>
    <w:p>
      <w:pPr>
        <w:numPr>
          <w:ilvl w:val="0"/>
          <w:numId w:val="1001"/>
        </w:numPr>
        <w:pStyle w:val="Compact"/>
      </w:pPr>
      <w:r>
        <w:t xml:space="preserve">National Office of Electricity and Drinking Water (ONEE). (2023). *Annual Report on Energy Consumption Patterns in Major Urban Centers*. Casablanca, Morocco.</w:t>
      </w:r>
    </w:p>
    <w:p>
      <w:pPr>
        <w:numPr>
          <w:ilvl w:val="0"/>
          <w:numId w:val="1001"/>
        </w:numPr>
        <w:pStyle w:val="Compact"/>
      </w:pPr>
      <w:r>
        <w:t xml:space="preserve">Ministry of Energy Transition and Sustainable Development. (2022). *Strategic Roadmap for Renewable Energy Integration in Urban Areas*. Rabat.</w:t>
      </w:r>
    </w:p>
    <w:p>
      <w:pPr>
        <w:numPr>
          <w:ilvl w:val="0"/>
          <w:numId w:val="1001"/>
        </w:numPr>
        <w:pStyle w:val="Compact"/>
      </w:pPr>
      <w:r>
        <w:t xml:space="preserve">Dubois, A., &amp; Benali, H. (2023). "Urbanization Pressures on Electrical Grids: A Case Study of Casablanca." *Journal of North African Infrastructure*, 15(2),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Modernizing Morocco Casablanca: Infrastructure, Safety, and Sustainability</dc:title>
  <dc:creator/>
  <dc:language>en</dc:language>
  <cp:keywords/>
  <dcterms:created xsi:type="dcterms:W3CDTF">2026-07-29T15:11:58Z</dcterms:created>
  <dcterms:modified xsi:type="dcterms:W3CDTF">2026-07-29T15:11:58Z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