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Standards: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Electricians</w:t>
      </w:r>
      <w:r>
        <w:t xml:space="preserve"> </w:t>
      </w:r>
      <w:r>
        <w:t xml:space="preserve">in</w:t>
      </w:r>
      <w:r>
        <w:t xml:space="preserve"> </w:t>
      </w:r>
      <w:r>
        <w:t xml:space="preserve">the</w:t>
      </w:r>
      <w:r>
        <w:t xml:space="preserve"> </w:t>
      </w:r>
      <w:r>
        <w:t xml:space="preserve">Sustainable</w:t>
      </w:r>
      <w:r>
        <w:t xml:space="preserve"> </w:t>
      </w:r>
      <w:r>
        <w:t xml:space="preserve">Urban</w:t>
      </w:r>
      <w:r>
        <w:t xml:space="preserve"> </w:t>
      </w:r>
      <w:r>
        <w:t xml:space="preserve">Development</w:t>
      </w:r>
      <w:r>
        <w:t xml:space="preserve"> </w:t>
      </w:r>
      <w:r>
        <w:t xml:space="preserve">of</w:t>
      </w:r>
      <w:r>
        <w:t xml:space="preserve"> </w:t>
      </w:r>
      <w:r>
        <w:t xml:space="preserve">New</w:t>
      </w:r>
      <w:r>
        <w:t xml:space="preserve"> </w:t>
      </w:r>
      <w:r>
        <w:t xml:space="preserve">Zealand,</w:t>
      </w:r>
      <w:r>
        <w:t xml:space="preserve"> </w:t>
      </w:r>
      <w:r>
        <w:t xml:space="preserve">Auckland</w:t>
      </w:r>
    </w:p>
    <w:bookmarkStart w:id="35" w:name="X94106c089d6158633fdf338c2f4a931a2a0113a"/>
    <w:p>
      <w:pPr>
        <w:pStyle w:val="Heading1"/>
      </w:pPr>
      <w:r>
        <w:t xml:space="preserve">Elevating Standards: The Critical Role of Certified Electricians in the Sustainable Urban Development of New Zealand, Auckland</w:t>
      </w:r>
    </w:p>
    <w:p>
      <w:pPr>
        <w:pStyle w:val="FirstParagraph"/>
      </w:pPr>
      <w:r>
        <w:rPr>
          <w:bCs/>
          <w:b/>
        </w:rPr>
        <w:t xml:space="preserve">Abstract</w:t>
      </w:r>
    </w:p>
    <w:p>
      <w:pPr>
        <w:pStyle w:val="BodyText"/>
      </w:pPr>
      <w:r>
        <w:t xml:space="preserve">This paper explores the evolving landscape of electrical safety and infrastructure within New Zealand, with a specific focus on Auckland. As one of the fastest-growing cities in Oceania, Auckland faces unique challenges regarding housing density, heritage conservation, and modern energy efficiency. This document argues that the role of a qualified electrician has transcended traditional repair duties to become central to public safety, environmental sustainability, and compliance with strict regulatory frameworks such as the Electricity (Safety) Regulations 2010. By examining case studies in Auckland’s urban renewal projects and residential retrofits, this conference paper highlights how professional electrical services are indispensable to the city's future resilience.</w:t>
      </w:r>
    </w:p>
    <w:bookmarkStart w:id="20" w:name="introduction"/>
    <w:p>
      <w:pPr>
        <w:pStyle w:val="Heading2"/>
      </w:pPr>
      <w:r>
        <w:t xml:space="preserve">1. Introduction</w:t>
      </w:r>
    </w:p>
    <w:p>
      <w:pPr>
        <w:pStyle w:val="FirstParagraph"/>
      </w:pPr>
      <w:r>
        <w:t xml:space="preserve">The infrastructure of any modern metropolis relies heavily on the reliability of its power grid and the safety of its internal wiring systems. In New Zealand, particularly in Auckland, rapid population growth and urban densification have placed unprecedented demands on existing electrical networks. Auckland, as the economic hub of New Zealand, is experiencing a construction boom that includes high-rise apartment complexes, renovated heritage homes in areas such as Ponsonby and Mount Eden, and new industrial developments in the Port of Auckland precinct.</w:t>
      </w:r>
    </w:p>
    <w:p>
      <w:pPr>
        <w:pStyle w:val="BodyText"/>
      </w:pPr>
      <w:r>
        <w:t xml:space="preserve">In this context, the professional electrician serves not merely as a technician but as a guardian of public safety and an agent of sustainable development. This paper aims to analyze the multifaceted responsibilities of electricians operating within New Zealand’s regulatory environment and their critical contribution to Auckland’s urban strategy. The discussion will cover compliance with national standards, the integration of renewable energy sources, and the mitigation risks associated with aging infrastructure.</w:t>
      </w:r>
    </w:p>
    <w:bookmarkEnd w:id="20"/>
    <w:bookmarkStart w:id="23" w:name="Xbb75ee961228f4b0106e5368443ef894e1cc9c4"/>
    <w:p>
      <w:pPr>
        <w:pStyle w:val="Heading2"/>
      </w:pPr>
      <w:r>
        <w:t xml:space="preserve">2. Regulatory Frameworks and Compliance in New Zealand</w:t>
      </w:r>
    </w:p>
    <w:p>
      <w:pPr>
        <w:pStyle w:val="FirstParagraph"/>
      </w:pPr>
      <w:r>
        <w:t xml:space="preserve">The operational landscape for any electrician in New Zealand is defined by rigorous regulatory standards. The primary legislation governing electrical safety is the Electricity (Safety) Regulations 2010, enforced by WorkSafe New Zealand. For electricians working in Auckland, strict adherence to these regulations is not optional; it is a legal and ethical imperative.</w:t>
      </w:r>
    </w:p>
    <w:bookmarkStart w:id="21" w:name="the-requirement-for-certification"/>
    <w:p>
      <w:pPr>
        <w:pStyle w:val="Heading3"/>
      </w:pPr>
      <w:r>
        <w:t xml:space="preserve">2.1 The Requirement for Certification</w:t>
      </w:r>
    </w:p>
    <w:p>
      <w:pPr>
        <w:pStyle w:val="FirstParagraph"/>
      </w:pPr>
      <w:r>
        <w:t xml:space="preserve">In New Zealand, only certified electricians are legally permitted to perform electrical work on behalf of others. This certification ensures that practitioners have undergone extensive training and assessment under the National Certificate in Electrical Engineering (Level 4). For Auckland residents and business owners, engaging a certified electrician provides assurance that the work complies with the Wiring Rules (AS/NZS 3000). This standard is crucial for preventing electrical fires, which pose a significant risk to densely populated urban centers.</w:t>
      </w:r>
    </w:p>
    <w:bookmarkEnd w:id="21"/>
    <w:bookmarkStart w:id="22" w:name="consent-and-inspection-processes"/>
    <w:p>
      <w:pPr>
        <w:pStyle w:val="Heading3"/>
      </w:pPr>
      <w:r>
        <w:t xml:space="preserve">2.2 Consent and Inspection Processes</w:t>
      </w:r>
    </w:p>
    <w:p>
      <w:pPr>
        <w:pStyle w:val="FirstParagraph"/>
      </w:pPr>
      <w:r>
        <w:t xml:space="preserve">Auckland Council, alongside other local authorities in New Zealand, requires consent for major electrical installations. An electrician must ensure that all work is inspected and signed off by a Licensed Electrical Worker (LEW). This process creates a chain of accountability that protects homeowners from liability and ensures the integrity of the local power grid. Failure to adhere to these protocols can result in severe penalties and, more importantly, dangerous living conditions.</w:t>
      </w:r>
    </w:p>
    <w:bookmarkEnd w:id="22"/>
    <w:bookmarkEnd w:id="23"/>
    <w:bookmarkStart w:id="27" w:name="X703a5d447f8adfb5c9785f01b17930807c5e10a"/>
    <w:p>
      <w:pPr>
        <w:pStyle w:val="Heading2"/>
      </w:pPr>
      <w:r>
        <w:t xml:space="preserve">3. Challenges Specific to Auckland’s Infrastructure</w:t>
      </w:r>
    </w:p>
    <w:p>
      <w:pPr>
        <w:pStyle w:val="FirstParagraph"/>
      </w:pPr>
      <w:r>
        <w:t xml:space="preserve">Auckland presents a unique set of challenges for electrical professionals due to its geographical location and architectural diversity.</w:t>
      </w:r>
    </w:p>
    <w:bookmarkStart w:id="24" w:name="aging-housing-stock"/>
    <w:p>
      <w:pPr>
        <w:pStyle w:val="Heading3"/>
      </w:pPr>
      <w:r>
        <w:t xml:space="preserve">3.1 Aging Housing Stock</w:t>
      </w:r>
    </w:p>
    <w:p>
      <w:pPr>
        <w:pStyle w:val="FirstParagraph"/>
      </w:pPr>
      <w:r>
        <w:t xml:space="preserve">A significant portion of Auckland’s housing stock dates back to the mid-20th century. Many older homes feature aluminum wiring or outdated fuse boxes that no longer meet modern safety standards. Upgrading these systems requires specialized knowledge and skills from experienced electricians who understand the nuances of retrofitting old structures without compromising their structural integrity.</w:t>
      </w:r>
    </w:p>
    <w:bookmarkEnd w:id="24"/>
    <w:bookmarkStart w:id="25" w:name="coastal-environment-corrosion"/>
    <w:p>
      <w:pPr>
        <w:pStyle w:val="Heading3"/>
      </w:pPr>
      <w:r>
        <w:t xml:space="preserve">3.2 Coastal Environment Corrosion</w:t>
      </w:r>
    </w:p>
    <w:p>
      <w:pPr>
        <w:pStyle w:val="FirstParagraph"/>
      </w:pPr>
      <w:r>
        <w:t xml:space="preserve">Situated on an isthmus between two harbors, Auckland’s high humidity and salt exposure accelerate the corrosion of electrical components. Electricians in New Zealand must utilize materials rated for harsh environmental conditions to ensure longevity and safety. This includes using marine-grade conduits and weatherproof enclosures, particularly for outdoor installations in coastal suburbs such as Takapuna or Mission Bay.</w:t>
      </w:r>
    </w:p>
    <w:bookmarkEnd w:id="25"/>
    <w:bookmarkStart w:id="26" w:name="seismic-resilience"/>
    <w:p>
      <w:pPr>
        <w:pStyle w:val="Heading3"/>
      </w:pPr>
      <w:r>
        <w:t xml:space="preserve">3.3 Seismic Resilience</w:t>
      </w:r>
    </w:p>
    <w:p>
      <w:pPr>
        <w:pStyle w:val="FirstParagraph"/>
      </w:pPr>
      <w:r>
        <w:t xml:space="preserve">New Zealand is a seismically active region. Electrical installations in Auckland must be designed to withstand earthquakes. Electricians are trained to secure fixtures and connections properly, ensuring that power remains available or can be quickly restored after seismic events. This resilience is vital for emergency services and overall community recovery.</w:t>
      </w:r>
    </w:p>
    <w:bookmarkEnd w:id="26"/>
    <w:bookmarkEnd w:id="27"/>
    <w:bookmarkStart w:id="30" w:name="Xed2721acf423d6493b5bdd0f8666f21eb26a9a4"/>
    <w:p>
      <w:pPr>
        <w:pStyle w:val="Heading2"/>
      </w:pPr>
      <w:r>
        <w:t xml:space="preserve">4. The Push Toward Sustainability and Renewable Energy</w:t>
      </w:r>
    </w:p>
    <w:p>
      <w:pPr>
        <w:pStyle w:val="FirstParagraph"/>
      </w:pPr>
      <w:r>
        <w:t xml:space="preserve">Auckland City Council has set ambitious climate action goals, aiming for a 100% renewable energy city by 2040. Electricians are at the forefront of this transition.</w:t>
      </w:r>
    </w:p>
    <w:bookmarkStart w:id="28" w:name="solar-pv-integration"/>
    <w:p>
      <w:pPr>
        <w:pStyle w:val="Heading3"/>
      </w:pPr>
      <w:r>
        <w:t xml:space="preserve">4.1 Solar PV Integration</w:t>
      </w:r>
    </w:p>
    <w:p>
      <w:pPr>
        <w:pStyle w:val="FirstParagraph"/>
      </w:pPr>
      <w:r>
        <w:t xml:space="preserve">The installation of photovoltaic (PV) systems is becoming increasingly common in Auckland homes and businesses. Electricians must be proficient in connecting solar inverters to the main switchboard, ensuring seamless integration with the existing grid. This requires knowledge of battery storage systems, which are essential for energy independence during outages.</w:t>
      </w:r>
    </w:p>
    <w:bookmarkEnd w:id="28"/>
    <w:bookmarkStart w:id="29" w:name="electrification-of-transport"/>
    <w:p>
      <w:pPr>
        <w:pStyle w:val="Heading3"/>
      </w:pPr>
      <w:r>
        <w:t xml:space="preserve">4.2 Electrification of Transport</w:t>
      </w:r>
    </w:p>
    <w:p>
      <w:pPr>
        <w:pStyle w:val="FirstParagraph"/>
      </w:pPr>
      <w:r>
        <w:t xml:space="preserve">The widespread adoption of Electric Vehicles (EVs) in New Zealand necessitates a surge in EV charger installations. Electricians play a pivotal role in assessing household electrical capacity and upgrading service panels to handle the additional load imposed by home charging stations. This infrastructure upgrade is critical for supporting Auckland’s transition away from fossil fuels.</w:t>
      </w:r>
    </w:p>
    <w:bookmarkEnd w:id="29"/>
    <w:bookmarkEnd w:id="30"/>
    <w:bookmarkStart w:id="32" w:name="X0863a824dafb914c0e9ab7b5f1e2cfec7451af2"/>
    <w:p>
      <w:pPr>
        <w:pStyle w:val="Heading2"/>
      </w:pPr>
      <w:r>
        <w:t xml:space="preserve">5. The Economic Impact of Professional Electrical Services</w:t>
      </w:r>
    </w:p>
    <w:p>
      <w:pPr>
        <w:pStyle w:val="FirstParagraph"/>
      </w:pPr>
      <w:r>
        <w:t xml:space="preserve">The construction and maintenance sectors are vital components of New Zealand’s economy. A robust supply of skilled electricians supports job creation and economic stability in Auckland. Furthermore, by ensuring that electrical systems are efficient and safe, electricians help reduce energy waste for consumers, leading to lower utility bills and reduced carbon footprints.</w:t>
      </w:r>
    </w:p>
    <w:bookmarkStart w:id="31" w:name="X357875f7edf4d47d733e6de51d945bc21ffc93c"/>
    <w:p>
      <w:pPr>
        <w:pStyle w:val="Heading3"/>
      </w:pPr>
      <w:r>
        <w:t xml:space="preserve">5.1 Quality Assurance as a Market Differentiator</w:t>
      </w:r>
    </w:p>
    <w:p>
      <w:pPr>
        <w:pStyle w:val="FirstParagraph"/>
      </w:pPr>
      <w:r>
        <w:t xml:space="preserve">In a competitive market, homeowners in Auckland often seek out electricians with strong reputations for quality and compliance. Professionalism in this sector extends beyond technical skill to include clear communication, accurate quoting, and respect for the client’s property. Electricians who demonstrate these qualities contribute to a higher standard of service across the industry.</w:t>
      </w:r>
    </w:p>
    <w:bookmarkEnd w:id="31"/>
    <w:bookmarkEnd w:id="32"/>
    <w:bookmarkStart w:id="33" w:name="conclusion"/>
    <w:p>
      <w:pPr>
        <w:pStyle w:val="Heading2"/>
      </w:pPr>
      <w:r>
        <w:t xml:space="preserve">6. Conclusion</w:t>
      </w:r>
    </w:p>
    <w:p>
      <w:pPr>
        <w:pStyle w:val="FirstParagraph"/>
      </w:pPr>
      <w:r>
        <w:t xml:space="preserve">The role of the electrician in New Zealand, and specifically in Auckland, is more critical than ever before. As the city continues to grow and evolve, the demand for safe, reliable, and sustainable electrical infrastructure will only increase. Certified electricians are not just technicians; they are essential partners in urban planning, environmental stewardship, and public safety.</w:t>
      </w:r>
    </w:p>
    <w:p>
      <w:pPr>
        <w:pStyle w:val="BodyText"/>
      </w:pPr>
      <w:r>
        <w:t xml:space="preserve">To maintain Auckland’s status as a leading global city with a high quality of life, it is imperative that the industry continues to prioritize rigorous training, adherence to New Zealand standards, and innovation in renewable energy technologies. Stakeholders in government, construction, and residential sectors must recognize the value of professional electrical services. By investing in qualified electricians and supporting regulatory frameworks that ensure compliance we secure a safer and more sustainable future for all residents of Auckland.</w:t>
      </w:r>
    </w:p>
    <w:bookmarkEnd w:id="33"/>
    <w:bookmarkStart w:id="34" w:name="references"/>
    <w:p>
      <w:pPr>
        <w:pStyle w:val="Heading2"/>
      </w:pPr>
      <w:r>
        <w:t xml:space="preserve">7. References</w:t>
      </w:r>
    </w:p>
    <w:p>
      <w:pPr>
        <w:numPr>
          <w:ilvl w:val="0"/>
          <w:numId w:val="1001"/>
        </w:numPr>
        <w:pStyle w:val="Compact"/>
      </w:pPr>
      <w:r>
        <w:t xml:space="preserve">Auckland Council. (2023). *Building Consent Guide: Electrical Works*. Auckland, New Zealand.</w:t>
      </w:r>
    </w:p>
    <w:p>
      <w:pPr>
        <w:numPr>
          <w:ilvl w:val="0"/>
          <w:numId w:val="1001"/>
        </w:numPr>
        <w:pStyle w:val="Compact"/>
      </w:pPr>
      <w:r>
        <w:t xml:space="preserve">Era Technology Ltd. (n.d.). *Wiring Rules AS/NZS 3000:2018*. Retrieved from era.co.nz.</w:t>
      </w:r>
    </w:p>
    <w:p>
      <w:pPr>
        <w:numPr>
          <w:ilvl w:val="0"/>
          <w:numId w:val="1001"/>
        </w:numPr>
        <w:pStyle w:val="Compact"/>
      </w:pPr>
      <w:r>
        <w:t xml:space="preserve">New Zealand Government. (2010). *Electricity (Safety) Regulations 2010*. Wellington, New Zealand.</w:t>
      </w:r>
    </w:p>
    <w:p>
      <w:pPr>
        <w:numPr>
          <w:ilvl w:val="0"/>
          <w:numId w:val="1001"/>
        </w:numPr>
        <w:pStyle w:val="Compact"/>
      </w:pPr>
      <w:r>
        <w:t xml:space="preserve">WorkSafe New Zealand. (2023). *Electrical Safety in the Workplace*. Wellington, New Zealand.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Standards: The Critical Role of Certified Electricians in the Sustainable Urban Development of New Zealand, Auckland</dc:title>
  <dc:creator/>
  <cp:keywords/>
  <dcterms:created xsi:type="dcterms:W3CDTF">2026-07-30T15:53:08Z</dcterms:created>
  <dcterms:modified xsi:type="dcterms:W3CDTF">2026-07-30T15:53:08Z</dcterms:modified>
</cp:coreProperties>
</file>

<file path=docProps/custom.xml><?xml version="1.0" encoding="utf-8"?>
<Properties xmlns="http://schemas.openxmlformats.org/officeDocument/2006/custom-properties" xmlns:vt="http://schemas.openxmlformats.org/officeDocument/2006/docPropsVTypes"/>
</file>