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Electrical</w:t>
      </w:r>
      <w:r>
        <w:t xml:space="preserve"> </w:t>
      </w:r>
      <w:r>
        <w:t xml:space="preserve">Infrastructure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Conference</w:t>
      </w:r>
      <w:r>
        <w:t xml:space="preserve"> </w:t>
      </w:r>
      <w:r>
        <w:t xml:space="preserve">Paper</w:t>
      </w:r>
    </w:p>
    <w:bookmarkStart w:id="28" w:name="Xa2425f4e6fbe2c999157798adc73cea7b052721"/>
    <w:p>
      <w:pPr>
        <w:pStyle w:val="Heading1"/>
      </w:pPr>
      <w:r>
        <w:t xml:space="preserve">The Evolution of Electrical Infrastructure and Professional Standards in Turkey Istanbul</w:t>
      </w:r>
    </w:p>
    <w:bookmarkStart w:id="27" w:name="Xed08070505a7b813371dbf03a09cbc347062c69"/>
    <w:p>
      <w:pPr>
        <w:pStyle w:val="Heading2"/>
      </w:pPr>
      <w:r>
        <w:t xml:space="preserve">A Conference Paper on the Modern Electrician’s Role in a Metropolis Under Transformation</w:t>
      </w:r>
    </w:p>
    <w:p>
      <w:pPr>
        <w:pStyle w:val="FirstParagraph"/>
      </w:pPr>
      <w:r>
        <w:rPr>
          <w:iCs/>
          <w:i/>
          <w:bCs/>
          <w:b/>
        </w:rPr>
        <w:t xml:space="preserve">Turkey Istanbul:</w:t>
      </w:r>
      <w:r>
        <w:t xml:space="preserve"> </w:t>
      </w:r>
      <w:r>
        <w:t xml:space="preserve">As one of the few cities spanning two continents,</w:t>
      </w:r>
      <w:r>
        <w:t xml:space="preserve"> </w:t>
      </w:r>
      <w:r>
        <w:rPr>
          <w:iCs/>
          <w:i/>
        </w:rPr>
        <w:t xml:space="preserve">Turkey Istanbul</w:t>
      </w:r>
      <w:r>
        <w:t xml:space="preserve"> </w:t>
      </w:r>
      <w:r>
        <w:t xml:space="preserve">presents a unique laboratory for electrical engineering and infrastructure management. This paper explores the critical role of the professional</w:t>
      </w:r>
      <w:r>
        <w:t xml:space="preserve"> </w:t>
      </w:r>
      <w:r>
        <w:rPr>
          <w:bCs/>
          <w:b/>
        </w:rPr>
        <w:t xml:space="preserve">ELECTRICIAN</w:t>
      </w:r>
      <w:r>
        <w:t xml:space="preserve"> </w:t>
      </w:r>
      <w:r>
        <w:t xml:space="preserve">within this dynamic urban environment. It analyzes the impact of rapid urbanization, seismic safety requirements, and the integration of smart grid technologies on standard operating procedures for</w:t>
      </w:r>
      <w:r>
        <w:t xml:space="preserve"> </w:t>
      </w:r>
      <w:r>
        <w:rPr>
          <w:iCs/>
          <w:i/>
        </w:rPr>
        <w:t xml:space="preserve">electricians</w:t>
      </w:r>
      <w:r>
        <w:t xml:space="preserve">. Furthermore, it discusses how regulatory frameworks in</w:t>
      </w:r>
      <w:r>
        <w:t xml:space="preserve"> </w:t>
      </w:r>
      <w:r>
        <w:rPr>
          <w:iCs/>
          <w:i/>
        </w:rPr>
        <w:t xml:space="preserve">Turkey Istanbul</w:t>
      </w:r>
      <w:r>
        <w:t xml:space="preserve"> </w:t>
      </w:r>
      <w:r>
        <w:t xml:space="preserve">are adapting to meet European Union harmonization standards while addressing local historical preservation challenges.</w:t>
      </w:r>
    </w:p>
    <w:bookmarkStart w:id="20" w:name="X03c822119e7afc59a9f1d8fe13ef2a7b89334a7"/>
    <w:p>
      <w:pPr>
        <w:pStyle w:val="Heading3"/>
      </w:pPr>
      <w:r>
        <w:t xml:space="preserve">1. Introduction: The Unique Context of Turkey Istanbul</w:t>
      </w:r>
    </w:p>
    <w:p>
      <w:pPr>
        <w:pStyle w:val="FirstParagraph"/>
      </w:pPr>
      <w:r>
        <w:t xml:space="preserve">The city of</w:t>
      </w:r>
      <w:r>
        <w:t xml:space="preserve"> </w:t>
      </w:r>
      <w:r>
        <w:rPr>
          <w:bCs/>
          <w:b/>
        </w:rPr>
        <w:t xml:space="preserve">TURKEY ISTANBUL</w:t>
      </w:r>
      <w:r>
        <w:t xml:space="preserve">, historically known as Constantinople and Byzantium, stands as a monumental bridge between the East and the West. However, beyond its cultural significance,</w:t>
      </w:r>
      <w:r>
        <w:t xml:space="preserve"> </w:t>
      </w:r>
      <w:r>
        <w:rPr>
          <w:iCs/>
          <w:i/>
        </w:rPr>
        <w:t xml:space="preserve">Turkey Istanbul</w:t>
      </w:r>
      <w:r>
        <w:t xml:space="preserve"> </w:t>
      </w:r>
      <w:r>
        <w:t xml:space="preserve">is undergoing a massive infrastructural renaissance. The density of its population exceeds fifteen million people, creating an immense demand for reliable power distribution across diverse architectural eras—from ancient Byzantine cisterns to modern glass skyscrapers in the Maslak and Levent financial districts.</w:t>
      </w:r>
      <w:r>
        <w:t xml:space="preserve"> </w:t>
      </w:r>
      <w:r>
        <w:t xml:space="preserve">In this complex ecosystem, the</w:t>
      </w:r>
      <w:r>
        <w:t xml:space="preserve"> </w:t>
      </w:r>
      <w:r>
        <w:rPr>
          <w:bCs/>
          <w:b/>
        </w:rPr>
        <w:t xml:space="preserve">electrician</w:t>
      </w:r>
      <w:r>
        <w:t xml:space="preserve"> </w:t>
      </w:r>
      <w:r>
        <w:t xml:space="preserve">is not merely a technician but a vital guardian of public safety and economic continuity. The role of the</w:t>
      </w:r>
      <w:r>
        <w:t xml:space="preserve"> </w:t>
      </w:r>
      <w:r>
        <w:rPr>
          <w:iCs/>
          <w:i/>
        </w:rPr>
        <w:t xml:space="preserve">electrician</w:t>
      </w:r>
      <w:r>
        <w:t xml:space="preserve"> </w:t>
      </w:r>
      <w:r>
        <w:t xml:space="preserve">in</w:t>
      </w:r>
      <w:r>
        <w:t xml:space="preserve"> </w:t>
      </w:r>
      <w:r>
        <w:rPr>
          <w:iCs/>
          <w:i/>
        </w:rPr>
        <w:t xml:space="preserve">Turkey Istanbul</w:t>
      </w:r>
      <w:r>
        <w:t xml:space="preserve"> </w:t>
      </w:r>
      <w:r>
        <w:t xml:space="preserve">has evolved significantly over the past two decades. Previously focused on basic connectivity and maintenance, today’s professional must navigate intricate building codes, seismic retrofitting requirements, and digital automation systems. This conference paper aims to delineate these changes, highlighting why the modernization of electrical trades is paramount to the stability of</w:t>
      </w:r>
      <w:r>
        <w:t xml:space="preserve"> </w:t>
      </w:r>
      <w:r>
        <w:rPr>
          <w:iCs/>
          <w:i/>
        </w:rPr>
        <w:t xml:space="preserve">Turkey Istanbul</w:t>
      </w:r>
      <w:r>
        <w:t xml:space="preserve">.</w:t>
      </w:r>
    </w:p>
    <w:bookmarkEnd w:id="20"/>
    <w:bookmarkStart w:id="21" w:name="Xf3d7d4e5b6e53b10efd08d4b921767598eb8612"/>
    <w:p>
      <w:pPr>
        <w:pStyle w:val="Heading3"/>
      </w:pPr>
      <w:r>
        <w:t xml:space="preserve">2. Regulatory Frameworks and Safety Standards in Turkey Istanbul</w:t>
      </w:r>
    </w:p>
    <w:p>
      <w:pPr>
        <w:pStyle w:val="FirstParagraph"/>
      </w:pPr>
      <w:r>
        <w:t xml:space="preserve">The profession of the</w:t>
      </w:r>
      <w:r>
        <w:t xml:space="preserve"> </w:t>
      </w:r>
      <w:r>
        <w:rPr>
          <w:bCs/>
          <w:b/>
        </w:rPr>
        <w:t xml:space="preserve">ELECTRICIAN</w:t>
      </w:r>
      <w:r>
        <w:t xml:space="preserve"> </w:t>
      </w:r>
      <w:r>
        <w:t xml:space="preserve">in</w:t>
      </w:r>
      <w:r>
        <w:t xml:space="preserve"> </w:t>
      </w:r>
      <w:r>
        <w:rPr>
          <w:iCs/>
          <w:i/>
        </w:rPr>
        <w:t xml:space="preserve">Turkey Istanbul</w:t>
      </w:r>
      <w:r>
        <w:t xml:space="preserve"> </w:t>
      </w:r>
      <w:r>
        <w:t xml:space="preserve">is governed by a stringent set of regulations enforced by the Turkish Ministry of Environment, Urbanization and Climate Change, alongside local municipal authorities. Historically, the electrical grid in older neighborhoods (</w:t>
      </w:r>
      <w:r>
        <w:rPr>
          <w:iCs/>
          <w:i/>
        </w:rPr>
        <w:t xml:space="preserve">Mahalleler</w:t>
      </w:r>
      <w:r>
        <w:t xml:space="preserve">) suffered from aging infrastructure that was ill-equipped for modern loads. However, recent legislation has mandated comprehensive upgrades.</w:t>
      </w:r>
      <w:r>
        <w:t xml:space="preserve"> </w:t>
      </w:r>
      <w:r>
        <w:t xml:space="preserve">For every</w:t>
      </w:r>
      <w:r>
        <w:t xml:space="preserve"> </w:t>
      </w:r>
      <w:r>
        <w:rPr>
          <w:bCs/>
          <w:b/>
        </w:rPr>
        <w:t xml:space="preserve">electrician</w:t>
      </w:r>
      <w:r>
        <w:t xml:space="preserve"> </w:t>
      </w:r>
      <w:r>
        <w:t xml:space="preserve">operating in</w:t>
      </w:r>
      <w:r>
        <w:t xml:space="preserve"> </w:t>
      </w:r>
      <w:r>
        <w:rPr>
          <w:iCs/>
          <w:i/>
        </w:rPr>
        <w:t xml:space="preserve">Turkey Istanbul</w:t>
      </w:r>
      <w:r>
        <w:t xml:space="preserve">, compliance with the "Regulation on Low Voltage Electrical Installations" is mandatory. This regulation aligns closely with IEC (International Electrotechnical Commission) standards, ensuring that installations are safe against fire hazards and electric shock. In</w:t>
      </w:r>
      <w:r>
        <w:t xml:space="preserve"> </w:t>
      </w:r>
      <w:r>
        <w:rPr>
          <w:iCs/>
          <w:i/>
        </w:rPr>
        <w:t xml:space="preserve">Turkey Istanbul</w:t>
      </w:r>
      <w:r>
        <w:t xml:space="preserve">, where earthquake risk is a constant concern, these regulations also include specific provisions for seismic resilience. An</w:t>
      </w:r>
      <w:r>
        <w:t xml:space="preserve"> </w:t>
      </w:r>
      <w:r>
        <w:rPr>
          <w:bCs/>
          <w:b/>
        </w:rPr>
        <w:t xml:space="preserve">electrician</w:t>
      </w:r>
      <w:r>
        <w:t xml:space="preserve"> </w:t>
      </w:r>
      <w:r>
        <w:t xml:space="preserve">must ensure that electrical systems remain functional during aftershocks to facilitate emergency response and prevent secondary disasters such as gas leaks or electrical fires triggered by short circuits.</w:t>
      </w:r>
      <w:r>
        <w:t xml:space="preserve"> </w:t>
      </w:r>
      <w:r>
        <w:t xml:space="preserve">Furthermore, the push for energy efficiency has introduced new layers of complexity.</w:t>
      </w:r>
      <w:r>
        <w:t xml:space="preserve"> </w:t>
      </w:r>
      <w:r>
        <w:rPr>
          <w:iCs/>
          <w:i/>
        </w:rPr>
        <w:t xml:space="preserve">Turkey Istanbul</w:t>
      </w:r>
      <w:r>
        <w:t xml:space="preserve"> </w:t>
      </w:r>
      <w:r>
        <w:t xml:space="preserve">is actively pursuing green building certifications (such as LEED and GREEN MARK). Consequently,</w:t>
      </w:r>
      <w:r>
        <w:t xml:space="preserve"> </w:t>
      </w:r>
      <w:r>
        <w:rPr>
          <w:bCs/>
          <w:b/>
        </w:rPr>
        <w:t xml:space="preserve">electricians</w:t>
      </w:r>
      <w:r>
        <w:t xml:space="preserve"> </w:t>
      </w:r>
      <w:r>
        <w:t xml:space="preserve">are now required to install smart metering systems, LED lighting networks with motion sensors, and renewable energy integration points for solar panels. This shift has transformed the trade from a purely manual skill to a technically sophisticated profession requiring knowledge of electronics and data management.</w:t>
      </w:r>
    </w:p>
    <w:bookmarkEnd w:id="21"/>
    <w:bookmarkStart w:id="22" w:name="X3b7f060dd04312599e788a7d2be536515096953"/>
    <w:p>
      <w:pPr>
        <w:pStyle w:val="Heading3"/>
      </w:pPr>
      <w:r>
        <w:t xml:space="preserve">3. Challenges in Historic Preservation vs. Modernization</w:t>
      </w:r>
    </w:p>
    <w:p>
      <w:pPr>
        <w:pStyle w:val="FirstParagraph"/>
      </w:pPr>
      <w:r>
        <w:t xml:space="preserve">One of the most distinct challenges facing an</w:t>
      </w:r>
      <w:r>
        <w:t xml:space="preserve"> </w:t>
      </w:r>
      <w:r>
        <w:rPr>
          <w:bCs/>
          <w:b/>
        </w:rPr>
        <w:t xml:space="preserve">ELECTRICIAN</w:t>
      </w:r>
      <w:r>
        <w:t xml:space="preserve"> </w:t>
      </w:r>
      <w:r>
        <w:t xml:space="preserve">in</w:t>
      </w:r>
      <w:r>
        <w:t xml:space="preserve"> </w:t>
      </w:r>
      <w:r>
        <w:rPr>
          <w:iCs/>
          <w:i/>
        </w:rPr>
        <w:t xml:space="preserve">Turkey Istanbul</w:t>
      </w:r>
      <w:r>
        <w:t xml:space="preserve"> </w:t>
      </w:r>
      <w:r>
        <w:t xml:space="preserve">is working within historic districts such as Sultanahmet, Beyoğlu, and Kadıköy. These areas are protected by strict cultural heritage laws that prohibit visible modifications to building facades and interiors. For the</w:t>
      </w:r>
      <w:r>
        <w:t xml:space="preserve"> </w:t>
      </w:r>
      <w:r>
        <w:rPr>
          <w:bCs/>
          <w:b/>
        </w:rPr>
        <w:t xml:space="preserve">electrician</w:t>
      </w:r>
      <w:r>
        <w:t xml:space="preserve">, this means that cable routing cannot follow standard modern practices of using surface-mounted conduits or drywall chases easily accessible in new constructions.</w:t>
      </w:r>
      <w:r>
        <w:t xml:space="preserve"> </w:t>
      </w:r>
      <w:r>
        <w:t xml:space="preserve">Instead,</w:t>
      </w:r>
      <w:r>
        <w:t xml:space="preserve"> </w:t>
      </w:r>
      <w:r>
        <w:rPr>
          <w:iCs/>
          <w:i/>
        </w:rPr>
        <w:t xml:space="preserve">Turkey Istanbul</w:t>
      </w:r>
      <w:r>
        <w:t xml:space="preserve"> </w:t>
      </w:r>
      <w:r>
        <w:t xml:space="preserve">demands innovative solutions. An experienced</w:t>
      </w:r>
      <w:r>
        <w:t xml:space="preserve"> </w:t>
      </w:r>
      <w:r>
        <w:rPr>
          <w:bCs/>
          <w:b/>
        </w:rPr>
        <w:t xml:space="preserve">electrician</w:t>
      </w:r>
      <w:r>
        <w:t xml:space="preserve"> </w:t>
      </w:r>
      <w:r>
        <w:t xml:space="preserve">must employ micro-tunneling techniques, use ultra-thin flexible cables, and integrate lighting fixtures that are historically accurate yet electrically compliant with modern safety codes. The tension between preserving the aesthetic integrity of Ottoman and Byzantine architecture while ensuring the electrical safety of thousands of residents creates a unique niche for specialized</w:t>
      </w:r>
      <w:r>
        <w:t xml:space="preserve"> </w:t>
      </w:r>
      <w:r>
        <w:rPr>
          <w:bCs/>
          <w:b/>
        </w:rPr>
        <w:t xml:space="preserve">electricians</w:t>
      </w:r>
      <w:r>
        <w:t xml:space="preserve">. This sector requires not only technical prowess but also an understanding of architectural history and conservation ethics.</w:t>
      </w:r>
      <w:r>
        <w:t xml:space="preserve"> </w:t>
      </w:r>
      <w:r>
        <w:t xml:space="preserve">Moreover, in</w:t>
      </w:r>
      <w:r>
        <w:t xml:space="preserve"> </w:t>
      </w:r>
      <w:r>
        <w:rPr>
          <w:iCs/>
          <w:i/>
        </w:rPr>
        <w:t xml:space="preserve">Turkey Istanbul</w:t>
      </w:r>
      <w:r>
        <w:t xml:space="preserve">, many older buildings lack proper grounding systems. Retrofitting these systems is difficult due to the concrete foundations and dense urban layout. The</w:t>
      </w:r>
      <w:r>
        <w:t xml:space="preserve"> </w:t>
      </w:r>
      <w:r>
        <w:rPr>
          <w:bCs/>
          <w:b/>
        </w:rPr>
        <w:t xml:space="preserve">electrician</w:t>
      </w:r>
      <w:r>
        <w:t xml:space="preserve"> </w:t>
      </w:r>
      <w:r>
        <w:t xml:space="preserve">must often design alternative grounding solutions that meet safety standards without causing structural damage, a task that requires significant expertise and creativity.</w:t>
      </w:r>
    </w:p>
    <w:bookmarkEnd w:id="22"/>
    <w:bookmarkStart w:id="23" w:name="X2994655c0dda677e0d6b281172d0845d4b886a8"/>
    <w:p>
      <w:pPr>
        <w:pStyle w:val="Heading3"/>
      </w:pPr>
      <w:r>
        <w:t xml:space="preserve">4. The Impact of Urbanization and High-Rise Development</w:t>
      </w:r>
    </w:p>
    <w:p>
      <w:pPr>
        <w:pStyle w:val="FirstParagraph"/>
      </w:pPr>
      <w:r>
        <w:t xml:space="preserve">Conversely, the development of new high-rise residential towers in areas like Atışalanı and Kartal presents a different set of requirements for the</w:t>
      </w:r>
      <w:r>
        <w:t xml:space="preserve"> </w:t>
      </w:r>
      <w:r>
        <w:rPr>
          <w:bCs/>
          <w:b/>
        </w:rPr>
        <w:t xml:space="preserve">ELECTRICIAN</w:t>
      </w:r>
      <w:r>
        <w:t xml:space="preserve">. These structures are essentially vertical cities, requiring complex LV (Low Voltage) and MV (Medium Voltage) distribution networks. In</w:t>
      </w:r>
      <w:r>
        <w:t xml:space="preserve"> </w:t>
      </w:r>
      <w:r>
        <w:rPr>
          <w:iCs/>
          <w:i/>
        </w:rPr>
        <w:t xml:space="preserve">Turkey Istanbul</w:t>
      </w:r>
      <w:r>
        <w:t xml:space="preserve">, these buildings often house hundreds of apartments, commercial spaces, parking garages with electric vehicle charging stations, and backup power systems for elevators and fire alarms.</w:t>
      </w:r>
      <w:r>
        <w:t xml:space="preserve"> </w:t>
      </w:r>
      <w:r>
        <w:t xml:space="preserve">The role of the</w:t>
      </w:r>
      <w:r>
        <w:t xml:space="preserve"> </w:t>
      </w:r>
      <w:r>
        <w:rPr>
          <w:bCs/>
          <w:b/>
        </w:rPr>
        <w:t xml:space="preserve">electrician</w:t>
      </w:r>
      <w:r>
        <w:t xml:space="preserve"> </w:t>
      </w:r>
      <w:r>
        <w:t xml:space="preserve">here shifts toward system integration and maintenance management. It is no longer enough to wire a switch; one must program Building Management Systems (BMS). In</w:t>
      </w:r>
      <w:r>
        <w:t xml:space="preserve"> </w:t>
      </w:r>
      <w:r>
        <w:rPr>
          <w:iCs/>
          <w:i/>
        </w:rPr>
        <w:t xml:space="preserve">Turkey Istanbul</w:t>
      </w:r>
      <w:r>
        <w:t xml:space="preserve">, where energy costs are rising, efficiency is key. An</w:t>
      </w:r>
      <w:r>
        <w:t xml:space="preserve"> </w:t>
      </w:r>
      <w:r>
        <w:rPr>
          <w:bCs/>
          <w:b/>
        </w:rPr>
        <w:t xml:space="preserve">electrician</w:t>
      </w:r>
      <w:r>
        <w:t xml:space="preserve"> </w:t>
      </w:r>
      <w:r>
        <w:t xml:space="preserve">must calibrate HVAC controls, optimize lighting levels based on natural light availability, and ensure that backup generators synchronize seamlessly with the main grid during outages. The reliability of power supply in these high-density zones is critical for economic activity; a prolonged blackout in Istanbul’s financial district would have national economic repercussions.</w:t>
      </w:r>
    </w:p>
    <w:bookmarkEnd w:id="23"/>
    <w:bookmarkStart w:id="24" w:name="education-and-professional-development"/>
    <w:p>
      <w:pPr>
        <w:pStyle w:val="Heading3"/>
      </w:pPr>
      <w:r>
        <w:t xml:space="preserve">5. Education and Professional Development</w:t>
      </w:r>
    </w:p>
    <w:p>
      <w:pPr>
        <w:pStyle w:val="FirstParagraph"/>
      </w:pPr>
      <w:r>
        <w:t xml:space="preserve">To meet these evolving demands, the educational landscape for</w:t>
      </w:r>
      <w:r>
        <w:t xml:space="preserve"> </w:t>
      </w:r>
      <w:r>
        <w:rPr>
          <w:bCs/>
          <w:b/>
        </w:rPr>
        <w:t xml:space="preserve">ELECTRICIANS</w:t>
      </w:r>
      <w:r>
        <w:t xml:space="preserve"> </w:t>
      </w:r>
      <w:r>
        <w:t xml:space="preserve">in</w:t>
      </w:r>
      <w:r>
        <w:t xml:space="preserve"> </w:t>
      </w:r>
      <w:r>
        <w:rPr>
          <w:iCs/>
          <w:i/>
        </w:rPr>
        <w:t xml:space="preserve">Turkey Istanbul</w:t>
      </w:r>
      <w:r>
        <w:t xml:space="preserve"> </w:t>
      </w:r>
      <w:r>
        <w:t xml:space="preserve">is changing. Vocational high schools and technical universities are updating their curricula to include courses on renewable energy systems, smart home technologies, and industrial automation. The Turkish government has also emphasized the importance of continuous professional development through certified training programs recognized by the Ministry of National Education.</w:t>
      </w:r>
      <w:r>
        <w:t xml:space="preserve"> </w:t>
      </w:r>
      <w:r>
        <w:t xml:space="preserve">For professionals practicing in</w:t>
      </w:r>
      <w:r>
        <w:t xml:space="preserve"> </w:t>
      </w:r>
      <w:r>
        <w:rPr>
          <w:iCs/>
          <w:i/>
        </w:rPr>
        <w:t xml:space="preserve">Turkey Istanbul</w:t>
      </w:r>
      <w:r>
        <w:t xml:space="preserve">, staying updated is not optional; it is a legal and ethical necessity. Workshops and seminars organized by trade unions and technical chambers provide crucial updates on new regulations specific to the region. The community of</w:t>
      </w:r>
      <w:r>
        <w:t xml:space="preserve"> </w:t>
      </w:r>
      <w:r>
        <w:rPr>
          <w:bCs/>
          <w:b/>
        </w:rPr>
        <w:t xml:space="preserve">electricians</w:t>
      </w:r>
      <w:r>
        <w:t xml:space="preserve"> </w:t>
      </w:r>
      <w:r>
        <w:t xml:space="preserve">in</w:t>
      </w:r>
      <w:r>
        <w:t xml:space="preserve"> </w:t>
      </w:r>
      <w:r>
        <w:rPr>
          <w:iCs/>
          <w:i/>
        </w:rPr>
        <w:t xml:space="preserve">Turkey Istanbul</w:t>
      </w:r>
      <w:r>
        <w:t xml:space="preserve"> </w:t>
      </w:r>
      <w:r>
        <w:t xml:space="preserve">is increasingly collaborative, sharing best practices for dealing with specific local challenges, such as corrosion control in coastal humidity or managing high electrical loads in dense summer populations.</w:t>
      </w:r>
    </w:p>
    <w:bookmarkEnd w:id="24"/>
    <w:bookmarkStart w:id="25" w:name="X960e3acd1ede315f2b8e31a77c18f7aa3bcfbd8"/>
    <w:p>
      <w:pPr>
        <w:pStyle w:val="Heading3"/>
      </w:pPr>
      <w:r>
        <w:t xml:space="preserve">6. Conclusion: The Future of the Electrician in Turkey Istanbul</w:t>
      </w:r>
    </w:p>
    <w:p>
      <w:pPr>
        <w:pStyle w:val="FirstParagraph"/>
      </w:pPr>
      <w:r>
        <w:t xml:space="preserve">In conclusion, the profession of the</w:t>
      </w:r>
      <w:r>
        <w:t xml:space="preserve"> </w:t>
      </w:r>
      <w:r>
        <w:rPr>
          <w:bCs/>
          <w:b/>
        </w:rPr>
        <w:t xml:space="preserve">ELECTRICIAN</w:t>
      </w:r>
      <w:r>
        <w:t xml:space="preserve"> </w:t>
      </w:r>
      <w:r>
        <w:t xml:space="preserve">in</w:t>
      </w:r>
      <w:r>
        <w:t xml:space="preserve"> </w:t>
      </w:r>
      <w:r>
        <w:rPr>
          <w:iCs/>
          <w:i/>
        </w:rPr>
        <w:t xml:space="preserve">Turkey Istanbul</w:t>
      </w:r>
      <w:r>
        <w:t xml:space="preserve"> </w:t>
      </w:r>
      <w:r>
        <w:t xml:space="preserve">is at a pivotal juncture. The city’s unique geographical and historical context demands a level of adaptability and technical skill that exceeds traditional trade definitions. From retrofitting historic Ottoman homes with seismic-safe electrical systems to managing the complex power grids of modern skyscrapers, the</w:t>
      </w:r>
      <w:r>
        <w:t xml:space="preserve"> </w:t>
      </w:r>
      <w:r>
        <w:rPr>
          <w:bCs/>
          <w:b/>
        </w:rPr>
        <w:t xml:space="preserve">electrician</w:t>
      </w:r>
      <w:r>
        <w:t xml:space="preserve"> </w:t>
      </w:r>
      <w:r>
        <w:t xml:space="preserve">serves as a cornerstone of urban stability in</w:t>
      </w:r>
      <w:r>
        <w:t xml:space="preserve"> </w:t>
      </w:r>
      <w:r>
        <w:rPr>
          <w:iCs/>
          <w:i/>
        </w:rPr>
        <w:t xml:space="preserve">Turkey Istanbul</w:t>
      </w:r>
      <w:r>
        <w:t xml:space="preserve">.</w:t>
      </w:r>
      <w:r>
        <w:t xml:space="preserve"> </w:t>
      </w:r>
      <w:r>
        <w:t xml:space="preserve">As</w:t>
      </w:r>
      <w:r>
        <w:t xml:space="preserve"> </w:t>
      </w:r>
      <w:r>
        <w:rPr>
          <w:iCs/>
          <w:i/>
        </w:rPr>
        <w:t xml:space="preserve">Turkey Istanbul</w:t>
      </w:r>
      <w:r>
        <w:t xml:space="preserve"> </w:t>
      </w:r>
      <w:r>
        <w:t xml:space="preserve">continues its trajectory toward becoming a smart, sustainable, and resilient metropolis, the role of the professional will only expand. Embracing digitalization, adhering to strict international safety standards, and preserving cultural heritage through innovative engineering will define the next generation of electrical professionals. It is imperative that policymakers industry leaders continue to support the education and regulation of</w:t>
      </w:r>
      <w:r>
        <w:t xml:space="preserve"> </w:t>
      </w:r>
      <w:r>
        <w:rPr>
          <w:bCs/>
          <w:b/>
        </w:rPr>
        <w:t xml:space="preserve">electricians</w:t>
      </w:r>
      <w:r>
        <w:t xml:space="preserve"> </w:t>
      </w:r>
      <w:r>
        <w:t xml:space="preserve">in</w:t>
      </w:r>
      <w:r>
        <w:t xml:space="preserve"> </w:t>
      </w:r>
      <w:r>
        <w:rPr>
          <w:iCs/>
          <w:i/>
        </w:rPr>
        <w:t xml:space="preserve">Turkey Istanbul</w:t>
      </w:r>
      <w:r>
        <w:t xml:space="preserve">, recognizing that a safe and efficient electrical grid is fundamental to the city’s future prosperity.</w:t>
      </w:r>
      <w:r>
        <w:br/>
      </w:r>
      <w:r>
        <w:br/>
      </w:r>
    </w:p>
    <w:bookmarkEnd w:id="25"/>
    <w:bookmarkStart w:id="26" w:name="references"/>
    <w:p>
      <w:pPr>
        <w:pStyle w:val="Heading3"/>
      </w:pPr>
      <w:r>
        <w:t xml:space="preserve">References</w:t>
      </w:r>
    </w:p>
    <w:p>
      <w:pPr>
        <w:numPr>
          <w:ilvl w:val="0"/>
          <w:numId w:val="1001"/>
        </w:numPr>
        <w:pStyle w:val="Compact"/>
      </w:pPr>
      <w:r>
        <w:t xml:space="preserve">1. Turkish Ministry of Environment, Urbanization and Climate Change. (2023). Regulation on Low Voltage Electrical Installations.</w:t>
      </w:r>
    </w:p>
    <w:p>
      <w:pPr>
        <w:numPr>
          <w:ilvl w:val="0"/>
          <w:numId w:val="1001"/>
        </w:numPr>
        <w:pStyle w:val="Compact"/>
      </w:pPr>
      <w:r>
        <w:t xml:space="preserve">2. Istanbul Metropolitan Municipality. (2024). Annual Urban Infrastructure Report: Energy Sector Analysis.</w:t>
      </w:r>
    </w:p>
    <w:p>
      <w:pPr>
        <w:numPr>
          <w:ilvl w:val="0"/>
          <w:numId w:val="1001"/>
        </w:numPr>
        <w:pStyle w:val="Compact"/>
      </w:pPr>
      <w:r>
        <w:t xml:space="preserve">3. International Electrotechnical Commission (IEC). IEC 60364 Standards for Electrical Installations in Buildings.</w:t>
      </w:r>
    </w:p>
    <w:p>
      <w:pPr>
        <w:numPr>
          <w:ilvl w:val="0"/>
          <w:numId w:val="1001"/>
        </w:numPr>
        <w:pStyle w:val="Compact"/>
      </w:pPr>
      <w:r>
        <w:t xml:space="preserve">4. Turkish Electrical and Electronic Manufacturers Association (TEKELISIM). Workforce Development Trends in the Turkish Construction Sector.</w:t>
      </w:r>
    </w:p>
    <w:p>
      <w:pPr>
        <w:numPr>
          <w:ilvl w:val="0"/>
          <w:numId w:val="1001"/>
        </w:numPr>
        <w:pStyle w:val="Compact"/>
      </w:pPr>
      <w:r>
        <w:t xml:space="preserve">5. University of Istanbul, Faculty of Engineering. (2022). Seismic Resilience of Urban Electrical Grids: Case Studies from Turkey Istanbul.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Electrical Infrastructure and Professional Standards in Turkey Istanbul: A Conference Paper</dc:title>
  <dc:creator/>
  <cp:keywords/>
  <dcterms:created xsi:type="dcterms:W3CDTF">2026-07-29T20:30:29Z</dcterms:created>
  <dcterms:modified xsi:type="dcterms:W3CDTF">2026-07-29T20:30:29Z</dcterms:modified>
</cp:coreProperties>
</file>

<file path=docProps/custom.xml><?xml version="1.0" encoding="utf-8"?>
<Properties xmlns="http://schemas.openxmlformats.org/officeDocument/2006/custom-properties" xmlns:vt="http://schemas.openxmlformats.org/officeDocument/2006/docPropsVTypes"/>
</file>