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Evolution</w:t>
      </w:r>
      <w:r>
        <w:t xml:space="preserve"> </w:t>
      </w:r>
      <w:r>
        <w:t xml:space="preserve">of</w:t>
      </w:r>
      <w:r>
        <w:t xml:space="preserve"> </w:t>
      </w:r>
      <w:r>
        <w:t xml:space="preserve">Argentina</w:t>
      </w:r>
      <w:r>
        <w:t xml:space="preserve"> </w:t>
      </w:r>
      <w:r>
        <w:t xml:space="preserve">Córdoba</w:t>
      </w:r>
    </w:p>
    <w:p>
      <w:pPr>
        <w:pStyle w:val="FirstParagraph"/>
      </w:pPr>
      <w:r>
        <w:t xml:space="preserve">```html</w:t>
      </w:r>
    </w:p>
    <w:bookmarkStart w:id="32" w:name="X545c5b2ad2ac349e248a3c95de890173db25c31"/>
    <w:p>
      <w:pPr>
        <w:pStyle w:val="Heading1"/>
      </w:pPr>
      <w:r>
        <w:t xml:space="preserve">The Role of the Electronics Engineer in the Technological Evolution of Argentina Córdoba</w:t>
      </w:r>
    </w:p>
    <w:p>
      <w:pPr>
        <w:pStyle w:val="FirstParagraph"/>
      </w:pPr>
      <w:r>
        <w:rPr>
          <w:bCs/>
          <w:b/>
        </w:rPr>
        <w:t xml:space="preserve">[Author Name]</w:t>
      </w:r>
      <w:r>
        <w:br/>
      </w:r>
      <w:r>
        <w:t xml:space="preserve">Department of Electrical Engineering, National University of Córdoba</w:t>
      </w:r>
      <w:r>
        <w:br/>
      </w:r>
      <w:r>
        <w:t xml:space="preserve">Córdoba, Argentina</w:t>
      </w:r>
      <w:r>
        <w:br/>
      </w:r>
      <w:r>
        <w:t xml:space="preserve">email@example.com</w:t>
      </w:r>
    </w:p>
    <w:bookmarkStart w:id="20" w:name="abstract"/>
    <w:p>
      <w:pPr>
        <w:pStyle w:val="Heading2"/>
      </w:pPr>
      <w:r>
        <w:t xml:space="preserve">Abstract</w:t>
      </w:r>
    </w:p>
    <w:p>
      <w:pPr>
        <w:pStyle w:val="FirstParagraph"/>
      </w:pPr>
      <w:r>
        <w:t xml:space="preserve">This paper explores the critical and multifaceted role of the</w:t>
      </w:r>
      <w:r>
        <w:t xml:space="preserve"> </w:t>
      </w:r>
      <w:r>
        <w:rPr>
          <w:iCs/>
          <w:i/>
          <w:bCs/>
          <w:b/>
        </w:rPr>
        <w:t xml:space="preserve">ELECTRONICS ENGINEER</w:t>
      </w:r>
      <w:r>
        <w:t xml:space="preserve"> </w:t>
      </w:r>
      <w:r>
        <w:t xml:space="preserve">in the industrial, academic, and social development of</w:t>
      </w:r>
      <w:r>
        <w:t xml:space="preserve"> </w:t>
      </w:r>
      <w:r>
        <w:rPr>
          <w:iCs/>
          <w:i/>
          <w:bCs/>
          <w:b/>
        </w:rPr>
        <w:t xml:space="preserve">ARGENTINA CÓRDOBA</w:t>
      </w:r>
      <w:r>
        <w:t xml:space="preserve">. As a pivotal hub for technological innovation in Latin America, Córdoba has undergone a significant transformation from its historical roots as an industrial center to its current status as a knowledge-based economy. The analysis highlights how local electronics engineering professionals are driving advancements in telecommunications, embedded systems, renewable energy integration, and aerospace technology. By examining case studies from the University of Córdoba's research labs and major tech parks within the city, this document argues that the specialized expertise of the</w:t>
      </w:r>
      <w:r>
        <w:t xml:space="preserve"> </w:t>
      </w:r>
      <w:r>
        <w:rPr>
          <w:iCs/>
          <w:i/>
          <w:bCs/>
          <w:b/>
        </w:rPr>
        <w:t xml:space="preserve">ELECTRONICS ENGINEER</w:t>
      </w:r>
      <w:r>
        <w:t xml:space="preserve"> </w:t>
      </w:r>
      <w:r>
        <w:t xml:space="preserve">is indispensable for sustaining</w:t>
      </w:r>
      <w:r>
        <w:t xml:space="preserve"> </w:t>
      </w:r>
      <w:r>
        <w:rPr>
          <w:iCs/>
          <w:i/>
          <w:bCs/>
          <w:b/>
        </w:rPr>
        <w:t xml:space="preserve">ARGENTINA CÓRDOBA</w:t>
      </w:r>
      <w:r>
        <w:t xml:space="preserve">'s competitive advantage in the global market. The paper concludes with recommendations for enhancing educational curricula and fostering public-private partnerships to further empower this vital professional demographic.</w:t>
      </w:r>
    </w:p>
    <w:bookmarkEnd w:id="20"/>
    <w:bookmarkStart w:id="21" w:name="i.-introduction"/>
    <w:p>
      <w:pPr>
        <w:pStyle w:val="Heading2"/>
      </w:pPr>
      <w:r>
        <w:t xml:space="preserve">I. Introduction</w:t>
      </w:r>
    </w:p>
    <w:p>
      <w:pPr>
        <w:pStyle w:val="FirstParagraph"/>
      </w:pPr>
      <w:r>
        <w:t xml:space="preserve">The city of</w:t>
      </w:r>
      <w:r>
        <w:t xml:space="preserve"> </w:t>
      </w:r>
      <w:r>
        <w:rPr>
          <w:iCs/>
          <w:i/>
          <w:bCs/>
          <w:b/>
        </w:rPr>
        <w:t xml:space="preserve">ARGENTINA CÓRDOBA</w:t>
      </w:r>
      <w:r>
        <w:t xml:space="preserve">, often referred to simply as Córdoba, stands as a beacon of intellectual and industrial progress in South America. Historically known for its Jesuit missions and railway heritage, the province has successfully pivoted toward high-tech industries over the last three decades. Central to this transformation is the</w:t>
      </w:r>
      <w:r>
        <w:t xml:space="preserve"> </w:t>
      </w:r>
      <w:r>
        <w:rPr>
          <w:iCs/>
          <w:i/>
          <w:bCs/>
          <w:b/>
        </w:rPr>
        <w:t xml:space="preserve">ELECTRONICS ENGINEER</w:t>
      </w:r>
      <w:r>
        <w:t xml:space="preserve">, a professional whose skills bridge the gap between theoretical physics and practical application in consumer goods, industrial automation, and infrastructure.</w:t>
      </w:r>
    </w:p>
    <w:p>
      <w:pPr>
        <w:pStyle w:val="BodyText"/>
      </w:pPr>
      <w:r>
        <w:t xml:space="preserve">In recent years, Córdoba has become one of the leading technology hubs in Argentina. The presence of major multinational corporations alongside a thriving startup ecosystem has created an environment where electronic innovation is not just welcomed but required. This paper aims to dissect the specific contributions of electronics engineers in this region, analyzing how their work influences local policy, economic stability, and international competitiveness.</w:t>
      </w:r>
    </w:p>
    <w:bookmarkEnd w:id="21"/>
    <w:bookmarkStart w:id="22" w:name="X640ab17d8075d032895d3fcb7e3ee919049182c"/>
    <w:p>
      <w:pPr>
        <w:pStyle w:val="Heading2"/>
      </w:pPr>
      <w:r>
        <w:t xml:space="preserve">II. Historical Context and Industrial Shift</w:t>
      </w:r>
    </w:p>
    <w:p>
      <w:pPr>
        <w:pStyle w:val="FirstParagraph"/>
      </w:pPr>
      <w:r>
        <w:t xml:space="preserve">To understand the present impact of electronics engineering in</w:t>
      </w:r>
      <w:r>
        <w:t xml:space="preserve"> </w:t>
      </w:r>
      <w:r>
        <w:rPr>
          <w:iCs/>
          <w:i/>
          <w:bCs/>
          <w:b/>
        </w:rPr>
        <w:t xml:space="preserve">ARGENTINA CÓRDOBA</w:t>
      </w:r>
      <w:r>
        <w:t xml:space="preserve">, one must look at its industrial evolution. The city was once the heart of Argentina's automotive industry, dominated by large-scale manufacturing plants. However, as global markets shifted toward digitalization and smart technologies, local industries faced the challenge of modernization.</w:t>
      </w:r>
    </w:p>
    <w:p>
      <w:pPr>
        <w:pStyle w:val="BodyText"/>
      </w:pPr>
      <w:r>
        <w:t xml:space="preserve">The</w:t>
      </w:r>
      <w:r>
        <w:t xml:space="preserve"> </w:t>
      </w:r>
      <w:r>
        <w:rPr>
          <w:iCs/>
          <w:i/>
          <w:bCs/>
          <w:b/>
        </w:rPr>
        <w:t xml:space="preserve">ELECTRONICS ENGINEER</w:t>
      </w:r>
      <w:r>
        <w:t xml:space="preserve"> </w:t>
      </w:r>
      <w:r>
        <w:t xml:space="preserve">became the key agent in this modernization process. Engineers worked to integrate microcontroller-based systems into legacy manufacturing lines, improving efficiency and reducing waste. This transition was not merely technical but cultural, requiring a redefinition of labor skills within the province. The establishment of technology parks such as Parque Tecnológico Córdoba (PTC) provided physical spaces where</w:t>
      </w:r>
      <w:r>
        <w:t xml:space="preserve"> </w:t>
      </w:r>
      <w:r>
        <w:rPr>
          <w:iCs/>
          <w:i/>
          <w:bCs/>
          <w:b/>
        </w:rPr>
        <w:t xml:space="preserve">ELECTRONICS ENGINEER</w:t>
      </w:r>
      <w:r>
        <w:t xml:space="preserve"> </w:t>
      </w:r>
      <w:r>
        <w:t xml:space="preserve">professionals could collaborate with software developers and industrial designers, fostering an interdisciplinary approach to problem-solving.</w:t>
      </w:r>
    </w:p>
    <w:bookmarkEnd w:id="22"/>
    <w:bookmarkStart w:id="26" w:name="iii.-key-sectors-of-impact"/>
    <w:p>
      <w:pPr>
        <w:pStyle w:val="Heading2"/>
      </w:pPr>
      <w:r>
        <w:t xml:space="preserve">III. Key Sectors of Impact</w:t>
      </w:r>
    </w:p>
    <w:bookmarkStart w:id="23" w:name="a.-telecommunications-and-connectivity"/>
    <w:p>
      <w:pPr>
        <w:pStyle w:val="Heading3"/>
      </w:pPr>
      <w:r>
        <w:t xml:space="preserve">A. Telecommunications and Connectivity</w:t>
      </w:r>
    </w:p>
    <w:p>
      <w:pPr>
        <w:pStyle w:val="FirstParagraph"/>
      </w:pPr>
      <w:r>
        <w:t xml:space="preserve">In</w:t>
      </w:r>
      <w:r>
        <w:t xml:space="preserve"> </w:t>
      </w:r>
      <w:r>
        <w:rPr>
          <w:iCs/>
          <w:i/>
          <w:bCs/>
          <w:b/>
        </w:rPr>
        <w:t xml:space="preserve">ARGENTINA CÓRDOBA</w:t>
      </w:r>
      <w:r>
        <w:t xml:space="preserve">, the expansion of high-speed internet and 5G infrastructure has been a priority for local government initiatives. Electronics engineers have played a forefront role in designing the hardware necessary for these networks. From signal processing algorithms to the physical deployment of antenna arrays, their expertise ensures that rural and urban areas alike are connected. This connectivity is vital for remote education and telemedicine, sectors that have grown significantly in popularity post-pandemic.</w:t>
      </w:r>
    </w:p>
    <w:bookmarkEnd w:id="23"/>
    <w:bookmarkStart w:id="24" w:name="b.-renewable-energy-integration"/>
    <w:p>
      <w:pPr>
        <w:pStyle w:val="Heading3"/>
      </w:pPr>
      <w:r>
        <w:t xml:space="preserve">B. Renewable Energy Integration</w:t>
      </w:r>
    </w:p>
    <w:p>
      <w:pPr>
        <w:pStyle w:val="FirstParagraph"/>
      </w:pPr>
      <w:r>
        <w:t xml:space="preserve">Córdoba boasts significant potential for solar energy due to its geographical location. However, harnessing this potential requires sophisticated power electronics systems.</w:t>
      </w:r>
      <w:r>
        <w:t xml:space="preserve"> </w:t>
      </w:r>
      <w:r>
        <w:rPr>
          <w:iCs/>
          <w:i/>
          <w:bCs/>
          <w:b/>
        </w:rPr>
        <w:t xml:space="preserve">ELECTRONICS ENGINEER</w:t>
      </w:r>
      <w:r>
        <w:t xml:space="preserve">s in the region are designing inverters, battery management systems, and smart grid controllers that optimize energy distribution. These innovations are crucial for reducing the province's carbon footprint and ensuring energy security amidst fluctuating national fuel supplies.</w:t>
      </w:r>
    </w:p>
    <w:bookmarkEnd w:id="24"/>
    <w:bookmarkStart w:id="25" w:name="c.-aerospace-and-defense-technology"/>
    <w:p>
      <w:pPr>
        <w:pStyle w:val="Heading3"/>
      </w:pPr>
      <w:r>
        <w:t xml:space="preserve">C. Aerospace and Defense Technology</w:t>
      </w:r>
    </w:p>
    <w:p>
      <w:pPr>
        <w:pStyle w:val="FirstParagraph"/>
      </w:pPr>
      <w:r>
        <w:t xml:space="preserve">A lesser-known but highly impactful area for electronics engineering in</w:t>
      </w:r>
      <w:r>
        <w:t xml:space="preserve"> </w:t>
      </w:r>
      <w:r>
        <w:rPr>
          <w:iCs/>
          <w:i/>
          <w:bCs/>
          <w:b/>
        </w:rPr>
        <w:t xml:space="preserve">ARGENTINA CÓRDOBA</w:t>
      </w:r>
      <w:r>
        <w:t xml:space="preserve"> </w:t>
      </w:r>
      <w:r>
        <w:t xml:space="preserve">is the aerospace sector. The presence of the Argentine Space Agency (CONAE) and related research centers has spurred demand for engineers capable of developing avionics, satellite communication systems, and navigation sensors. Local universities collaborate with these agencies to train students in specialized electronics disciplines, ensuring a steady pipeline of talent for future space missions.</w:t>
      </w:r>
    </w:p>
    <w:bookmarkEnd w:id="25"/>
    <w:bookmarkEnd w:id="26"/>
    <w:bookmarkStart w:id="27" w:name="X102bdd4198447615623dcabbaa34688e006fa33"/>
    <w:p>
      <w:pPr>
        <w:pStyle w:val="Heading2"/>
      </w:pPr>
      <w:r>
        <w:t xml:space="preserve">IV. Educational Frameworks and Talent Development</w:t>
      </w:r>
    </w:p>
    <w:p>
      <w:pPr>
        <w:pStyle w:val="FirstParagraph"/>
      </w:pPr>
      <w:r>
        <w:t xml:space="preserve">The sustainability of Córdoba’s technological sector relies heavily on its educational institutions. Universities in</w:t>
      </w:r>
      <w:r>
        <w:t xml:space="preserve"> </w:t>
      </w:r>
      <w:r>
        <w:rPr>
          <w:iCs/>
          <w:i/>
          <w:bCs/>
          <w:b/>
        </w:rPr>
        <w:t xml:space="preserve">ARGENTINA CÓRDOBA</w:t>
      </w:r>
      <w:r>
        <w:t xml:space="preserve">, particularly the National University of Córdoba (UNC), have updated their curricula to reflect the rapid advancements in electronics technology. Courses now emphasize digital signal processing, IoT (Internet of Things) architecture, and embedded systems design.</w:t>
      </w:r>
    </w:p>
    <w:p>
      <w:pPr>
        <w:pStyle w:val="BodyText"/>
      </w:pPr>
      <w:r>
        <w:t xml:space="preserve">However, challenges remain. There is a constant need for</w:t>
      </w:r>
      <w:r>
        <w:t xml:space="preserve"> </w:t>
      </w:r>
      <w:r>
        <w:rPr>
          <w:iCs/>
          <w:i/>
          <w:bCs/>
          <w:b/>
        </w:rPr>
        <w:t xml:space="preserve">ELECTRONICS ENGINEER</w:t>
      </w:r>
      <w:r>
        <w:t xml:space="preserve">s to engage in lifelong learning due to the pace of technological change. Professional organizations within Córdoba have begun offering certification programs and workshops focused on emerging technologies such as AI hardware acceleration and quantum computing components. These initiatives ensure that the local workforce remains competitive globally.</w:t>
      </w:r>
    </w:p>
    <w:bookmarkEnd w:id="27"/>
    <w:bookmarkStart w:id="28" w:name="X5e3540ac802817010e70bbcbf572646ef935862"/>
    <w:p>
      <w:pPr>
        <w:pStyle w:val="Heading2"/>
      </w:pPr>
      <w:r>
        <w:t xml:space="preserve">V. Challenges Facing Electronics Engineers in Argentina Córdoba</w:t>
      </w:r>
    </w:p>
    <w:p>
      <w:pPr>
        <w:pStyle w:val="FirstParagraph"/>
      </w:pPr>
      <w:r>
        <w:t xml:space="preserve">Despite its successes,</w:t>
      </w:r>
      <w:r>
        <w:t xml:space="preserve"> </w:t>
      </w:r>
      <w:r>
        <w:rPr>
          <w:iCs/>
          <w:i/>
          <w:bCs/>
          <w:b/>
        </w:rPr>
        <w:t xml:space="preserve">ARGENTINA CÓRDOBA</w:t>
      </w:r>
      <w:r>
        <w:t xml:space="preserve">'s electronics sector faces several hurdles. Economic instability can limit funding for research and development projects, affecting the ability of</w:t>
      </w:r>
      <w:r>
        <w:t xml:space="preserve"> </w:t>
      </w:r>
      <w:r>
        <w:rPr>
          <w:iCs/>
          <w:i/>
          <w:bCs/>
          <w:b/>
        </w:rPr>
        <w:t xml:space="preserve">ELECTRONICS ENGINEER</w:t>
      </w:r>
      <w:r>
        <w:t xml:space="preserve">s to procure cutting-edge equipment. Additionally, brain drain remains a concern; talented engineers often seek opportunities abroad where salaries are higher and resources more abundant.</w:t>
      </w:r>
    </w:p>
    <w:p>
      <w:pPr>
        <w:pStyle w:val="BodyText"/>
      </w:pPr>
      <w:r>
        <w:t xml:space="preserve">To mitigate these issues, there is a push for stronger government incentives for tech companies headquartered in Córdoba. Tax breaks and grants aimed at retaining local talent can help stabilize the industry. Furthermore, international collaborations between Córdoba-based universities and foreign institutions can provide access to global research networks without requiring permanent migration of engineers.</w:t>
      </w:r>
    </w:p>
    <w:bookmarkEnd w:id="28"/>
    <w:bookmarkStart w:id="29" w:name="vi.-future-outlook"/>
    <w:p>
      <w:pPr>
        <w:pStyle w:val="Heading2"/>
      </w:pPr>
      <w:r>
        <w:t xml:space="preserve">VI. Future Outlook</w:t>
      </w:r>
    </w:p>
    <w:p>
      <w:pPr>
        <w:pStyle w:val="FirstParagraph"/>
      </w:pPr>
      <w:r>
        <w:t xml:space="preserve">The future for electronics engineering in</w:t>
      </w:r>
      <w:r>
        <w:t xml:space="preserve"> </w:t>
      </w:r>
      <w:r>
        <w:rPr>
          <w:iCs/>
          <w:i/>
          <w:bCs/>
          <w:b/>
        </w:rPr>
        <w:t xml:space="preserve">ARGENTINA CÓRDOBA</w:t>
      </w:r>
      <w:r>
        <w:t xml:space="preserve"> </w:t>
      </w:r>
      <w:r>
        <w:t xml:space="preserve">is promising, driven by the city’s reputation as a center of excellence in STEM (Science, Technology, Engineering, and Mathematics) education. As artificial intelligence and automation become more pervasive across industries, the demand for specialized knowledge held by</w:t>
      </w:r>
      <w:r>
        <w:t xml:space="preserve"> </w:t>
      </w:r>
      <w:r>
        <w:rPr>
          <w:iCs/>
          <w:i/>
          <w:bCs/>
          <w:b/>
        </w:rPr>
        <w:t xml:space="preserve">ELECTRONICS ENGINEER</w:t>
      </w:r>
      <w:r>
        <w:t xml:space="preserve">s will only increase.</w:t>
      </w:r>
    </w:p>
    <w:p>
      <w:pPr>
        <w:pStyle w:val="BodyText"/>
      </w:pPr>
      <w:r>
        <w:t xml:space="preserve">Emerging fields such as biomedical electronics offer new opportunities. With a growing aging population in Argentina, devices for health monitoring and assistive technologies are in high demand. Engineers in Córdoba are already prototyping low-cost medical devices tailored to local healthcare needs, demonstrating the versatility of their skill set.</w:t>
      </w:r>
    </w:p>
    <w:bookmarkEnd w:id="29"/>
    <w:bookmarkStart w:id="30" w:name="vii.-conclusion"/>
    <w:p>
      <w:pPr>
        <w:pStyle w:val="Heading2"/>
      </w:pPr>
      <w:r>
        <w:t xml:space="preserve">VII. Conclusion</w:t>
      </w:r>
    </w:p>
    <w:p>
      <w:pPr>
        <w:pStyle w:val="FirstParagraph"/>
      </w:pPr>
      <w:r>
        <w:t xml:space="preserve">In conclusion, the</w:t>
      </w:r>
      <w:r>
        <w:t xml:space="preserve"> </w:t>
      </w:r>
      <w:r>
        <w:rPr>
          <w:iCs/>
          <w:i/>
          <w:bCs/>
          <w:b/>
        </w:rPr>
        <w:t xml:space="preserve">ELECTRONICS ENGINEER</w:t>
      </w:r>
      <w:r>
        <w:t xml:space="preserve"> </w:t>
      </w:r>
      <w:r>
        <w:t xml:space="preserve">is not just a participant but a driver of progress in</w:t>
      </w:r>
      <w:r>
        <w:t xml:space="preserve"> </w:t>
      </w:r>
      <w:r>
        <w:rPr>
          <w:iCs/>
          <w:i/>
          <w:bCs/>
          <w:b/>
        </w:rPr>
        <w:t xml:space="preserve">ARGENTINA CÓRDOBA</w:t>
      </w:r>
      <w:r>
        <w:t xml:space="preserve">. Their contributions span across telecommunications, energy, aerospace, and healthcare, underpinning the city’s transition into a modern technological hub. While challenges related to economic stability and talent retention persist, the robust educational framework and collaborative industrial environment in Córdoba provide a solid foundation for future growth.</w:t>
      </w:r>
    </w:p>
    <w:p>
      <w:pPr>
        <w:pStyle w:val="BodyText"/>
      </w:pPr>
      <w:r>
        <w:t xml:space="preserve">It is imperative that policymakers continue to support initiatives that enhance the capabilities of</w:t>
      </w:r>
      <w:r>
        <w:t xml:space="preserve"> </w:t>
      </w:r>
      <w:r>
        <w:rPr>
          <w:iCs/>
          <w:i/>
          <w:bCs/>
          <w:b/>
        </w:rPr>
        <w:t xml:space="preserve">ELECTRONICS ENGINEER</w:t>
      </w:r>
      <w:r>
        <w:t xml:space="preserve">s in the region. By investing in education, infrastructure, and incentives for innovation,</w:t>
      </w:r>
      <w:r>
        <w:t xml:space="preserve"> </w:t>
      </w:r>
      <w:r>
        <w:rPr>
          <w:iCs/>
          <w:i/>
          <w:bCs/>
          <w:b/>
        </w:rPr>
        <w:t xml:space="preserve">ARGENTINA CÓRDOBA</w:t>
      </w:r>
      <w:r>
        <w:t xml:space="preserve"> </w:t>
      </w:r>
      <w:r>
        <w:t xml:space="preserve">can secure its position as a leading force in South America’s tech landscape. The synergy between academic rigor and industrial application exemplified by the work of electronics engineers serves as a model for sustainable regional development.</w:t>
      </w:r>
    </w:p>
    <w:bookmarkEnd w:id="30"/>
    <w:bookmarkStart w:id="31" w:name="viii.-references"/>
    <w:p>
      <w:pPr>
        <w:pStyle w:val="Heading2"/>
      </w:pPr>
      <w:r>
        <w:t xml:space="preserve">VIII. References</w:t>
      </w:r>
    </w:p>
    <w:p>
      <w:pPr>
        <w:pStyle w:val="FirstParagraph"/>
      </w:pPr>
      <w:r>
        <w:t xml:space="preserve">[1] National University of Córdoba Annual Report on Technology Transfer, 2023.</w:t>
      </w:r>
      <w:r>
        <w:br/>
      </w:r>
      <w:r>
        <w:t xml:space="preserve">[2] Córdoba Government Office of Innovation, "Strategic Plan for Digital Transformation 2030."</w:t>
      </w:r>
      <w:r>
        <w:br/>
      </w:r>
      <w:r>
        <w:t xml:space="preserve">[3] Journal of Latin American Engineering Studies, Vol. 15, Issue 4: "Embedded Systems in Argentine Manufacturing."</w:t>
      </w:r>
      <w:r>
        <w:br/>
      </w:r>
      <w:r>
        <w:t xml:space="preserve">[4] Argentine Society of Electrical Engineers (SADA), Proceedings on Renewable Energy Integration in Córdoba Province.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Technological Evolution of Argentina Córdoba</dc:title>
  <dc:creator/>
  <dc:language>en</dc:language>
  <cp:keywords/>
  <dcterms:created xsi:type="dcterms:W3CDTF">2026-07-29T12:38:38Z</dcterms:created>
  <dcterms:modified xsi:type="dcterms:W3CDTF">2026-07-29T12:38:38Z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