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Innovations,</w:t>
      </w:r>
      <w:r>
        <w:t xml:space="preserve"> </w:t>
      </w:r>
      <w:r>
        <w:t xml:space="preserve">Challenges,</w:t>
      </w:r>
      <w:r>
        <w:t xml:space="preserve"> </w:t>
      </w:r>
      <w:r>
        <w:t xml:space="preserve">and</w:t>
      </w:r>
      <w:r>
        <w:t xml:space="preserve"> </w:t>
      </w:r>
      <w:r>
        <w:t xml:space="preserve">Future</w:t>
      </w:r>
      <w:r>
        <w:t xml:space="preserve"> </w:t>
      </w:r>
      <w:r>
        <w:t xml:space="preserve">Trajectories</w:t>
      </w:r>
    </w:p>
    <w:bookmarkStart w:id="32" w:name="X692a6456bb1d943b03242c6477ad96dce93cc5a"/>
    <w:p>
      <w:pPr>
        <w:pStyle w:val="Heading1"/>
      </w:pPr>
      <w:r>
        <w:t xml:space="preserve">The Pivotal Role of the Electronics Engineer in Brazil São Paulo: Innovations, Challenges, and Future Trajectories</w:t>
      </w:r>
    </w:p>
    <w:p>
      <w:pPr>
        <w:pStyle w:val="FirstParagraph"/>
      </w:pPr>
      <w:r>
        <w:rPr>
          <w:bCs/>
          <w:b/>
        </w:rPr>
        <w:t xml:space="preserve">J. Silva &amp; M. Costa</w:t>
      </w:r>
    </w:p>
    <w:p>
      <w:pPr>
        <w:pStyle w:val="BodyText"/>
      </w:pPr>
      <w:r>
        <w:t xml:space="preserve">Institute of Technology and Innovation</w:t>
      </w:r>
      <w:r>
        <w:br/>
      </w:r>
      <w:r>
        <w:t xml:space="preserve">São Paulo State University (UNESP)</w:t>
      </w:r>
      <w:r>
        <w:br/>
      </w:r>
      <w:r>
        <w:t xml:space="preserve">São Paulo, Brazil</w:t>
      </w:r>
    </w:p>
    <w:bookmarkStart w:id="20" w:name="abstract"/>
    <w:p>
      <w:pPr>
        <w:pStyle w:val="Heading3"/>
      </w:pPr>
      <w:r>
        <w:t xml:space="preserve">Abstract</w:t>
      </w:r>
    </w:p>
    <w:p>
      <w:pPr>
        <w:pStyle w:val="FirstParagraph"/>
      </w:pPr>
      <w:r>
        <w:t xml:space="preserve">This conference paper explores the critical function of the Electronics Engineer within the dynamic economic and technological landscape of Brazil São Paulo. As one of the largest metropolitan areas in the Western Hemisphere, Brazil São Paulo has emerged as a hub for technological innovation, manufacturing, and services. This study analyzes how Electronics Engineers are driving advancements in telecommunications, industrial automation, medical technology, and renewable energy systems within this specific geographic context. Furthermore, it addresses the unique challenges faced by professionals in Brazil São Paulo regarding infrastructure development skills gap mitigation. Finally we project future trends indicating that the synergy between academic research and industry application will define the next decade of technological progress in the region.</w:t>
      </w:r>
    </w:p>
    <w:bookmarkEnd w:id="20"/>
    <w:bookmarkStart w:id="21" w:name="i.-introduction"/>
    <w:p>
      <w:pPr>
        <w:pStyle w:val="Heading2"/>
      </w:pPr>
      <w:r>
        <w:t xml:space="preserve">I. Introduction</w:t>
      </w:r>
    </w:p>
    <w:p>
      <w:pPr>
        <w:pStyle w:val="FirstParagraph"/>
      </w:pPr>
      <w:r>
        <w:t xml:space="preserve">In recent years, the global economy has undergone a significant transformation driven by digitalization and automation. At the heart of this revolution stands the Electronics Engineer, a professional tasked with designing, developing, testing, and supervising the manufacture of electronic equipment components and systems such as telecommunication devices industrial control systems medical monitoring devices used in hospitals. Nowhere is this role more critical than in Brazil São Paulo an economic powerhouse that contributes disproportionately to the national gross domestic product (GDP).</w:t>
      </w:r>
    </w:p>
    <w:p>
      <w:pPr>
        <w:pStyle w:val="BodyText"/>
      </w:pPr>
      <w:r>
        <w:t xml:space="preserve">Brazil São Paulo is not merely a commercial capital; it is a technological epicenter. From the bustling streets of Avenida Paulista to sprawling industrial parks in ABCD region, Electronics Engineers are integrating smart technologies into infrastructure optimizing energy consumption enhancing public safety and improving healthcare outcomes. However the path toward full technological integration is fraught with challenges including bureaucratic hurdles talent retention and rapid obsolescence of hardware.</w:t>
      </w:r>
    </w:p>
    <w:p>
      <w:pPr>
        <w:pStyle w:val="BodyText"/>
      </w:pPr>
      <w:r>
        <w:t xml:space="preserve">This paper aims to provide a comprehensive overview of the current state of electronics engineering in Brazil São Paulo highlighting key sectors where these professionals make tangible impacts it examines educational pipelines that feed this industry and proposes strategic recommendations for stakeholders involved in technological development across the region.</w:t>
      </w:r>
    </w:p>
    <w:bookmarkEnd w:id="21"/>
    <w:bookmarkStart w:id="22" w:name="X457f8c3f1590060b68b1f9fb26f45dff2676db5"/>
    <w:p>
      <w:pPr>
        <w:pStyle w:val="Heading2"/>
      </w:pPr>
      <w:r>
        <w:t xml:space="preserve">II. The Economic Context: Why Brazil São Paulo Matters</w:t>
      </w:r>
    </w:p>
    <w:p>
      <w:pPr>
        <w:pStyle w:val="FirstParagraph"/>
      </w:pPr>
      <w:r>
        <w:t xml:space="preserve">To understand the significance of the Electronics Engineer one must first appreciate the economic gravity of Brazil São Paulo. With a population exceeding twenty million people in its metropolitan area it serves as a testing ground for large-scale technological deployments. The city hosts numerous headquarters of multinational corporations alongside vibrant startups funded by venture capital firms seeking scalable solutions.</w:t>
      </w:r>
    </w:p>
    <w:p>
      <w:pPr>
        <w:pStyle w:val="BodyText"/>
      </w:pPr>
      <w:r>
        <w:t xml:space="preserve">The manufacturing sector alone accounts for a substantial portion of industrial output in Brazil São Paulo. Automotive assembly lines food processing plants pharmaceutical labs all rely heavily on sophisticated electronic controls and sensors designed by skilled engineers. Additionally the service industry has embraced fintech and healthtech innovations requiring robust backend hardware infrastructure maintained by electronics experts.</w:t>
      </w:r>
    </w:p>
    <w:p>
      <w:pPr>
        <w:pStyle w:val="BodyText"/>
      </w:pPr>
      <w:r>
        <w:t xml:space="preserve">Moreover government initiatives aimed at promoting digital inclusion have spurred demand for affordable communication devices low-power IoT sensors and efficient power management systems—all domains requiring specialized knowledge typically held by Electronics Engineers specializing in embedded systems analog circuit design or signal processing.</w:t>
      </w:r>
    </w:p>
    <w:bookmarkEnd w:id="22"/>
    <w:bookmarkStart w:id="27" w:name="iii.-key-sectors-of-impact"/>
    <w:p>
      <w:pPr>
        <w:pStyle w:val="Heading2"/>
      </w:pPr>
      <w:r>
        <w:t xml:space="preserve">III. Key Sectors of Impact</w:t>
      </w:r>
    </w:p>
    <w:bookmarkStart w:id="23" w:name="a.-telecommunications-and-5g-deployment"/>
    <w:p>
      <w:pPr>
        <w:pStyle w:val="Heading3"/>
      </w:pPr>
      <w:r>
        <w:t xml:space="preserve">A. Telecommunications and 5G Deployment</w:t>
      </w:r>
    </w:p>
    <w:p>
      <w:pPr>
        <w:pStyle w:val="FirstParagraph"/>
      </w:pPr>
      <w:r>
        <w:t xml:space="preserve">The rollout of fifth-generation (5G) networks represents one of the most visible contributions of Electronics Engineers in Brazil São Paulo. Deploying 5G infrastructure requires not only software development but also hardware modifications including small cells antennas base stations and fiber-optic backhaul connections. Engineers here work closely with telecom operators to ensure compatibility interoperability and security protocols are met while minimizing interference with existing systems.</w:t>
      </w:r>
    </w:p>
    <w:p>
      <w:pPr>
        <w:pStyle w:val="BodyText"/>
      </w:pPr>
      <w:r>
        <w:t xml:space="preserve">In addition urban planning efforts in Brazil São Paulo leverage data collected from connected devices to optimize traffic flow reduce congestion improve emergency response times—all reliant on reliable communication networks built upon solid electronic foundations.</w:t>
      </w:r>
    </w:p>
    <w:bookmarkEnd w:id="23"/>
    <w:bookmarkStart w:id="24" w:name="X6bd3e571a2270ae97ec0fbceb55ba6dfb982f03"/>
    <w:p>
      <w:pPr>
        <w:pStyle w:val="Heading3"/>
      </w:pPr>
      <w:r>
        <w:t xml:space="preserve">B. Industrial Automation and Industry 4.0</w:t>
      </w:r>
    </w:p>
    <w:p>
      <w:pPr>
        <w:pStyle w:val="FirstParagraph"/>
      </w:pPr>
      <w:r>
        <w:t xml:space="preserve">The concept of Industry 4.0 emphasizes cyber-physical systems where machines communicate autonomously via the Internet of Things (IoT). In Brazil São Paulo many factories have adopted smart manufacturing techniques enabled by programmable logic controllers (PLCs) robotics arms equipped with vision sensors and predictive maintenance algorithms powered by machine learning models running on edge computing devices.</w:t>
      </w:r>
    </w:p>
    <w:p>
      <w:pPr>
        <w:pStyle w:val="BodyText"/>
      </w:pPr>
      <w:r>
        <w:t xml:space="preserve">Electronics Engineers play a pivotal role in designing these hybrid systems ensuring that mechanical components interface seamlessly with digital control units they also troubleshoot complex issues arising from network latency or sensor failure thus maintaining operational efficiency.</w:t>
      </w:r>
    </w:p>
    <w:bookmarkEnd w:id="24"/>
    <w:bookmarkStart w:id="25" w:name="c.-healthcare-technology-medtech"/>
    <w:p>
      <w:pPr>
        <w:pStyle w:val="Heading3"/>
      </w:pPr>
      <w:r>
        <w:t xml:space="preserve">C. Healthcare Technology (MedTech)</w:t>
      </w:r>
    </w:p>
    <w:p>
      <w:pPr>
        <w:pStyle w:val="FirstParagraph"/>
      </w:pPr>
      <w:r>
        <w:t xml:space="preserve">The healthcare sector in Brazil São Paulo has seen remarkable growth due to aging populations increasing prevalence of chronic diseases and advancements in diagnostic tools. Electronics Engineers contribute significantly by developing wearable health monitors portable ultrasound machines MRI scanners pacemakers insulin pumps etc.</w:t>
      </w:r>
    </w:p>
    <w:p>
      <w:pPr>
        <w:pStyle w:val="BodyText"/>
      </w:pPr>
      <w:r>
        <w:t xml:space="preserve">These devices require miniaturization low power consumption high precision calibration strict adherence to safety standards such as those imposed by ANVISA Agência Nacional de Vigilância Sanitária (Brazilian Health Regulatory Agency). Engineers must balance innovation with regulatory compliance ensuring patient safety without stifling technological progress.</w:t>
      </w:r>
    </w:p>
    <w:bookmarkEnd w:id="25"/>
    <w:bookmarkStart w:id="26" w:name="d.-renewable-energy-and-sustainability"/>
    <w:p>
      <w:pPr>
        <w:pStyle w:val="Heading3"/>
      </w:pPr>
      <w:r>
        <w:t xml:space="preserve">D. Renewable Energy and Sustainability</w:t>
      </w:r>
    </w:p>
    <w:p>
      <w:pPr>
        <w:pStyle w:val="FirstParagraph"/>
      </w:pPr>
      <w:r>
        <w:t xml:space="preserve">Given concerns about climate change sustainability has become a priority in Brazil São Paulo Electronics Engineers are instrumental in designing solar inverters wind turbine controllers battery storage solutions smart grids enabling efficient distribution of electricity generated from renewable sources.</w:t>
      </w:r>
    </w:p>
    <w:p>
      <w:pPr>
        <w:pStyle w:val="BodyText"/>
      </w:pPr>
      <w:r>
        <w:t xml:space="preserve">This field demands expertise in power electronics control theory electromagnetism materials science among others. By improving conversion efficiencies storing excess energy during peak production periods distributing it efficiently during demand spikes engineers help reduce carbon footprints while lowering costs for consumers.</w:t>
      </w:r>
    </w:p>
    <w:bookmarkEnd w:id="26"/>
    <w:bookmarkEnd w:id="27"/>
    <w:bookmarkStart w:id="28" w:name="X8b88486d61d835471c365805feb6eecf7191fff"/>
    <w:p>
      <w:pPr>
        <w:pStyle w:val="Heading2"/>
      </w:pPr>
      <w:r>
        <w:t xml:space="preserve">IV. Challenges Faced by Electronics Engineers in Brazil São Paulo</w:t>
      </w:r>
    </w:p>
    <w:p>
      <w:pPr>
        <w:pStyle w:val="FirstParagraph"/>
      </w:pPr>
      <w:r>
        <w:t xml:space="preserve">Despite numerous opportunities several obstacles hinder optimal performance of Electronics Engineers operating within this region:</w:t>
      </w:r>
    </w:p>
    <w:p>
      <w:pPr>
        <w:numPr>
          <w:ilvl w:val="0"/>
          <w:numId w:val="1001"/>
        </w:numPr>
        <w:pStyle w:val="Compact"/>
      </w:pPr>
      <w:r>
        <w:rPr>
          <w:bCs/>
          <w:b/>
        </w:rPr>
        <w:t xml:space="preserve">Skill Gap:</w:t>
      </w:r>
    </w:p>
    <w:p>
      <w:pPr>
        <w:numPr>
          <w:ilvl w:val="0"/>
          <w:numId w:val="1001"/>
        </w:numPr>
        <w:pStyle w:val="Compact"/>
      </w:pPr>
      <w:r>
        <w:rPr>
          <w:bCs/>
          <w:b/>
        </w:rPr>
        <w:t xml:space="preserve">Bureaucracy:</w:t>
      </w:r>
    </w:p>
    <w:p>
      <w:pPr>
        <w:numPr>
          <w:ilvl w:val="0"/>
          <w:numId w:val="1001"/>
        </w:numPr>
        <w:pStyle w:val="Compact"/>
      </w:pPr>
      <w:r>
        <w:rPr>
          <w:bCs/>
          <w:b/>
        </w:rPr>
        <w:t xml:space="preserve">Talent Retention:</w:t>
      </w:r>
    </w:p>
    <w:bookmarkEnd w:id="28"/>
    <w:bookmarkStart w:id="29" w:name="v.-future-directions-and-recommendations"/>
    <w:p>
      <w:pPr>
        <w:pStyle w:val="Heading2"/>
      </w:pPr>
      <w:r>
        <w:t xml:space="preserve">V. Future Directions and Recommendations</w:t>
      </w:r>
    </w:p>
    <w:p>
      <w:pPr>
        <w:pStyle w:val="FirstParagraph"/>
      </w:pPr>
      <w:r>
        <w:t xml:space="preserve">To address these challenges proactive measures must be taken involving collaboration between academia industry government bodies:</w:t>
      </w:r>
    </w:p>
    <w:p>
      <w:pPr>
        <w:numPr>
          <w:ilvl w:val="0"/>
          <w:numId w:val="1002"/>
        </w:numPr>
        <w:pStyle w:val="Compact"/>
      </w:pPr>
      <w:r>
        <w:rPr>
          <w:bCs/>
          <w:b/>
        </w:rPr>
        <w:t xml:space="preserve">Curriculum Updates:</w:t>
      </w:r>
    </w:p>
    <w:p>
      <w:pPr>
        <w:numPr>
          <w:ilvl w:val="0"/>
          <w:numId w:val="1002"/>
        </w:numPr>
        <w:pStyle w:val="Compact"/>
      </w:pPr>
      <w:r>
        <w:rPr>
          <w:bCs/>
          <w:b/>
        </w:rPr>
        <w:t xml:space="preserve">Polytechnic Partnerships:</w:t>
      </w:r>
    </w:p>
    <w:p>
      <w:pPr>
        <w:numPr>
          <w:ilvl w:val="0"/>
          <w:numId w:val="1002"/>
        </w:numPr>
        <w:pStyle w:val="Compact"/>
      </w:pPr>
      <w:r>
        <w:rPr>
          <w:bCs/>
          <w:b/>
        </w:rPr>
        <w:t xml:space="preserve">Incentives for Local Hiring:</w:t>
      </w:r>
    </w:p>
    <w:bookmarkEnd w:id="29"/>
    <w:bookmarkStart w:id="30" w:name="vi.-conclusion"/>
    <w:p>
      <w:pPr>
        <w:pStyle w:val="Heading2"/>
      </w:pPr>
      <w:r>
        <w:t xml:space="preserve">VI. Conclusion</w:t>
      </w:r>
    </w:p>
    <w:p>
      <w:pPr>
        <w:pStyle w:val="FirstParagraph"/>
      </w:pPr>
      <w:r>
        <w:t xml:space="preserve">The Electronics Engineer plays an indispensable role shaping modern society especially in economically significant regions like Brazil São Paulo. Their work touches virtually every aspect of daily life—from how we communicate work stay healthy interact with environment around us. While challenges persist there is immense potential for growth if stakeholders invest wisely into education infrastructure policy reforms.</w:t>
      </w:r>
    </w:p>
    <w:p>
      <w:pPr>
        <w:pStyle w:val="BodyText"/>
      </w:pPr>
      <w:r>
        <w:t xml:space="preserve">By fostering innovation nurturing talent promoting sustainable practices Electronics Engineers can continue driving progress making Brazil São Paulo a global leader in technology-driven development. As we move forward let us recognize their contributions celebrate achievements look ahead confidently toward brighter future filled with endless possibilities made possible through ingenuity determination teamwork—all hallmarks true spirit of engineering excellence.</w:t>
      </w:r>
    </w:p>
    <w:bookmarkEnd w:id="30"/>
    <w:bookmarkStart w:id="31" w:name="vii.-references"/>
    <w:p>
      <w:pPr>
        <w:pStyle w:val="Heading2"/>
      </w:pPr>
      <w:r>
        <w:t xml:space="preserve">VII. References</w:t>
      </w:r>
    </w:p>
    <w:p>
      <w:pPr>
        <w:numPr>
          <w:ilvl w:val="0"/>
          <w:numId w:val="1003"/>
        </w:numPr>
        <w:pStyle w:val="Compact"/>
      </w:pPr>
      <w:r>
        <w:t xml:space="preserve">[1] Instituto Brasileiro de Geografia e Estatística (IBGE). "Censo Demográfico 2022." Rio de Janeiro: IBGE, 2023.</w:t>
      </w:r>
    </w:p>
    <w:p>
      <w:pPr>
        <w:numPr>
          <w:ilvl w:val="0"/>
          <w:numId w:val="1003"/>
        </w:numPr>
        <w:pStyle w:val="Compact"/>
      </w:pPr>
      <w:r>
        <w:t xml:space="preserve">[2] Associação Brasileira da Indústria Elétrica e Eletrônica (ABINEE). "Relatório Anual de Atividades 2023." São Paulo: ABINEE, 2024.</w:t>
      </w:r>
    </w:p>
    <w:p>
      <w:pPr>
        <w:numPr>
          <w:ilvl w:val="0"/>
          <w:numId w:val="1003"/>
        </w:numPr>
        <w:pStyle w:val="Compact"/>
      </w:pPr>
      <w:r>
        <w:t xml:space="preserve">[3] Agência Nacional de Telecomunicações (ANATEL). "Plano Nacional de Banda Larga." Brasília: ANATEL, 2019.</w:t>
      </w:r>
    </w:p>
    <w:p>
      <w:pPr>
        <w:numPr>
          <w:ilvl w:val="0"/>
          <w:numId w:val="1003"/>
        </w:numPr>
        <w:pStyle w:val="Compact"/>
      </w:pPr>
      <w:r>
        <w:t xml:space="preserve">[4] Ministério da Ciência Tecnologia e Inovação (MCTI). "Estratégia Nacional de Desenvolvimento Tecnológico Industrial 2030." Brasília: MCTI, 2021.</w:t>
      </w:r>
    </w:p>
    <w:p>
      <w:pPr>
        <w:numPr>
          <w:ilvl w:val="0"/>
          <w:numId w:val="1003"/>
        </w:numPr>
        <w:pStyle w:val="Compact"/>
      </w:pPr>
      <w:r>
        <w:t xml:space="preserve">[5] World Bank Group. "Brazil Economic Update: Navigating Uncertainty." Washington D.C.: World Bank, 2023.</w:t>
      </w:r>
    </w:p>
    <w:p>
      <w:pPr>
        <w:numPr>
          <w:ilvl w:val="0"/>
          <w:numId w:val="1003"/>
        </w:numPr>
        <w:pStyle w:val="Compact"/>
      </w:pPr>
      <w:r>
        <w:t xml:space="preserve">[6] IEEE Region 10 Technical Activities Board. "Smart Cities and IoT Initiatives in Latin America." San Francisco: IEEE,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Electronics Engineer in Brazil São Paulo: Innovations, Challenges, and Future Trajectories</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