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Embedded</w:t>
      </w:r>
      <w:r>
        <w:t xml:space="preserve"> </w:t>
      </w:r>
      <w:r>
        <w:t xml:space="preserve">Systems: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8" w:name="X914237d4853bc9208dacfbbafb8bdb7b1d37d29"/>
    <w:p>
      <w:pPr>
        <w:pStyle w:val="Heading1"/>
      </w:pPr>
      <w:r>
        <w:rPr>
          <w:bCs/>
          <w:b/>
        </w:rPr>
        <w:t xml:space="preserve">Title:</w:t>
      </w:r>
      <w:r>
        <w:t xml:space="preserve"> </w:t>
      </w:r>
      <w:r>
        <w:t xml:space="preserve">Advancements in Embedded Systems: The Strategic Role of the Electronics Engineer in Canada Montreal</w:t>
      </w:r>
    </w:p>
    <w:p>
      <w:pPr>
        <w:pStyle w:val="FirstParagraph"/>
      </w:pPr>
      <w:r>
        <w:rPr>
          <w:bCs/>
          <w:b/>
          <w:iCs/>
          <w:i/>
        </w:rPr>
        <w:t xml:space="preserve">Name:</w:t>
      </w:r>
      <w:r>
        <w:t xml:space="preserve"> </w:t>
      </w:r>
      <w:r>
        <w:t xml:space="preserve">Dr. Alexandre Tremblay</w:t>
      </w:r>
      <w:r>
        <w:br/>
      </w:r>
      <w:r>
        <w:rPr>
          <w:bCs/>
          <w:b/>
          <w:iCs/>
          <w:i/>
        </w:rPr>
        <w:t xml:space="preserve">Affiliation:</w:t>
      </w:r>
      <w:r>
        <w:t xml:space="preserve"> </w:t>
      </w:r>
      <w:r>
        <w:t xml:space="preserve">Department of Electrical and Computer Engineering, Université de Montréal</w:t>
      </w:r>
      <w:r>
        <w:br/>
      </w:r>
      <w:r>
        <w:rPr>
          <w:bCs/>
          <w:b/>
          <w:iCs/>
          <w:i/>
        </w:rPr>
        <w:t xml:space="preserve">Date:</w:t>
      </w:r>
      <w:r>
        <w:t xml:space="preserve"> </w:t>
      </w:r>
      <w:r>
        <w:t xml:space="preserve">October 14, 2023</w:t>
      </w:r>
      <w:r>
        <w:br/>
      </w:r>
      <w:r>
        <w:br/>
      </w:r>
      <w:r>
        <w:t xml:space="preserve"> </w:t>
      </w:r>
      <w:r>
        <w:br/>
      </w:r>
      <w:r>
        <w:t xml:space="preserve"> </w:t>
      </w:r>
    </w:p>
    <w:bookmarkStart w:id="20" w:name="abstract"/>
    <w:p>
      <w:pPr>
        <w:pStyle w:val="Heading2"/>
      </w:pPr>
      <w:r>
        <w:rPr>
          <w:u w:val="single"/>
          <w:bCs/>
          <w:b/>
        </w:rPr>
        <w:t xml:space="preserve">Abstract</w:t>
      </w:r>
    </w:p>
    <w:p>
      <w:pPr>
        <w:pStyle w:val="FirstParagraph"/>
      </w:pPr>
      <w:r>
        <w:t xml:space="preserve">This paper explores the critical contributions of the modern Electronics Engineer within the rapidly evolving technological landscape of Canada Montreal. As a global hub for artificial intelligence, aerospace, and telecommunications, Canada Montreal presents a unique ecosystem where hardware innovation meets software sophistication. The primary focus of this study is to analyze how specialized training and interdisciplinary collaboration among Electronics Engineers are driving advancements in embedded systems, Internet of Things (IoT) applications, and sustainable energy solutions specific to the regional context. By examining case studies from leading research institutions and industry partners in Canada Montreal, we demonstrate that the Electronics Engineer is not merely a component designer but a pivotal architect of digital infrastructure. The findings suggest that fostering stronger ties between academic programs in Canada Montreal and industrial needs will significantly enhance the competency of future engineers, ensuring sustained economic growth and technological sovereignty.</w:t>
      </w:r>
    </w:p>
    <w:bookmarkEnd w:id="20"/>
    <w:bookmarkStart w:id="21" w:name="introduction"/>
    <w:p>
      <w:pPr>
        <w:pStyle w:val="Heading2"/>
      </w:pPr>
      <w:r>
        <w:rPr>
          <w:u w:val="single"/>
          <w:bCs/>
          <w:b/>
        </w:rPr>
        <w:t xml:space="preserve">1. Introduction</w:t>
      </w:r>
    </w:p>
    <w:p>
      <w:pPr>
        <w:pStyle w:val="FirstParagraph"/>
      </w:pPr>
      <w:r>
        <w:t xml:space="preserve">The technological renaissance currently sweeping through North America has placed a heightened emphasis on hardware-software integration. At the heart of this transformation is the Electronics Engineer, a professional whose expertise spans circuit design, signal processing, and embedded system architecture. In the specific context of Canada Montreal, these professionals operate within one of Quebec’s most dynamic economic zones. Known historically for its strength in aerospace and gaming industries, Canada Montreal has recently pivoted toward becoming a premier destination for deep tech startups and research centers focusing on machine learning hardware acceleration.</w:t>
      </w:r>
    </w:p>
    <w:p>
      <w:pPr>
        <w:pStyle w:val="BodyText"/>
      </w:pPr>
      <w:r>
        <w:t xml:space="preserve">This conference paper aims to elucidate the evolving role of the Electronics Engineer in this specific geographic and industrial context. While software development often dominates public discourse, it is the underlying electronic infrastructure—designed, prototyped, and validated by electronics engineers—that enables high-performance computing and reliable connectivity. We argue that the unique regulatory environment, educational framework, and industrial base of Canada Montreal create a distinct set of challenges and opportunities for these professionals. By highlighting specific initiatives in Canada Montreal, we illustrate how local Electronics Engineers are addressing global issues such as energy efficiency, autonomous vehicle navigation, and healthcare monitoring through innovative hardware design.</w:t>
      </w:r>
    </w:p>
    <w:bookmarkEnd w:id="21"/>
    <w:bookmarkStart w:id="22" w:name="X45f80d3334a4699e03a09e4fd1521f396ad96c0"/>
    <w:p>
      <w:pPr>
        <w:pStyle w:val="Heading2"/>
      </w:pPr>
      <w:r>
        <w:rPr>
          <w:u w:val="single"/>
          <w:bCs/>
          <w:b/>
        </w:rPr>
        <w:t xml:space="preserve">2. The Industrial Landscape of Canada Montreal</w:t>
      </w:r>
    </w:p>
    <w:p>
      <w:pPr>
        <w:pStyle w:val="FirstParagraph"/>
      </w:pPr>
      <w:r>
        <w:t xml:space="preserve">To understand the necessity of specialized training for the Electronics Engineer, one must first appreciate the industrial density of Canada Montreal. The region is home to a significant concentration of aerospace giants, such as Bombardier and Pratt &amp; Whitney Canada, which rely heavily on avionics systems designed by skilled engineers. Furthermore, the burgeoning AI sector in Canada Montreal necessitates hardware accelerators that are more efficient than traditional CPU-based solutions. This demand has spurred a new wave of startups focusing on neuromorphic computing and edge AI devices.</w:t>
      </w:r>
    </w:p>
    <w:p>
      <w:pPr>
        <w:pStyle w:val="BodyText"/>
      </w:pPr>
      <w:r>
        <w:t xml:space="preserve">In this ecosystem, the Electronics Engineer plays a dual role. First, they must possess deep theoretical knowledge in electromagnetics and semiconductor physics to design robust circuits that can withstand the harsh conditions typical of aerospace applications. Second, they must be adept at integrating these circuits with complex software algorithms. The proximity of world-class research labs in Canada Montreal to commercial enterprises creates a fertile ground for technology transfer, allowing engineers to move seamlessly from academic prototypes to mass-produced products. This synergy is crucial for maintaining the competitiveness of Canada Montreal on the global stage.</w:t>
      </w:r>
    </w:p>
    <w:bookmarkEnd w:id="22"/>
    <w:bookmarkStart w:id="23" w:name="Xfe5c3ae192c955299a28c9cfbad5904f9149fd6"/>
    <w:p>
      <w:pPr>
        <w:pStyle w:val="Heading2"/>
      </w:pPr>
      <w:r>
        <w:rPr>
          <w:u w:val="single"/>
          <w:bCs/>
          <w:b/>
        </w:rPr>
        <w:t xml:space="preserve">3. Educational Framework and Skill Development</w:t>
      </w:r>
    </w:p>
    <w:p>
      <w:pPr>
        <w:pStyle w:val="FirstParagraph"/>
      </w:pPr>
      <w:r>
        <w:t xml:space="preserve">The preparation of a competent Electronics Engineer in Canada Montreal is largely facilitated by the region’s prestigious universities, including McGill University and the Université de Montréal. These institutions have updated their curricula to reflect modern industry demands. Traditional courses in analog and digital circuit design are now supplemented with modules on machine learning hardware optimization, FPGA programming, and sustainable electronics manufacturing.</w:t>
      </w:r>
    </w:p>
    <w:p>
      <w:pPr>
        <w:pStyle w:val="BodyText"/>
      </w:pPr>
      <w:r>
        <w:t xml:space="preserve">A key aspect of this educational approach is the emphasis on practical experience. Co-op programs and industry-sponsored projects are integral to the engineering degrees offered in Canada Montreal. Students often spend semesters working with local firms, gaining firsthand exposure to the regulatory standards and technical challenges faced by professionals in the field. This experiential learning ensures that graduates enter the workforce not only with theoretical knowledge but also with a pragmatic understanding of product lifecycle management, from concept to certification.</w:t>
      </w:r>
    </w:p>
    <w:p>
      <w:pPr>
        <w:pStyle w:val="BodyText"/>
      </w:pPr>
      <w:r>
        <w:t xml:space="preserve">Furthermore, there is a growing emphasis on interdisciplinary collaboration. Electronics Engineers in Canada Montreal are increasingly working alongside data scientists and mechanical engineers. This cross-pollination of ideas fosters innovation and ensures that electronic systems are designed with end-use applications in mind. For instance, the development of autonomous drones for delivery services requires tight integration between sensor arrays (electronics), flight control software, and aerodynamic structures (mechanical). The ability to communicate across disciplines is now as vital as technical proficiency.</w:t>
      </w:r>
    </w:p>
    <w:bookmarkEnd w:id="23"/>
    <w:bookmarkStart w:id="24" w:name="Xc9a6f31beeebd3ff65a20bc9e800d4d3f18d106"/>
    <w:p>
      <w:pPr>
        <w:pStyle w:val="Heading2"/>
      </w:pPr>
      <w:r>
        <w:rPr>
          <w:u w:val="single"/>
          <w:bCs/>
          <w:b/>
        </w:rPr>
        <w:t xml:space="preserve">4. Case Study: Sustainable Energy Solutions in Canada Montreal</w:t>
      </w:r>
    </w:p>
    <w:p>
      <w:pPr>
        <w:pStyle w:val="FirstParagraph"/>
      </w:pPr>
      <w:r>
        <w:t xml:space="preserve">A compelling example of the Electronics Engineer’s impact can be seen in the sector of sustainable energy. With Canada Montreal striving to meet ambitious carbon reduction targets, there is a surge in demand for smart grid technologies and efficient energy storage systems. Local research teams are developing advanced power electronics that optimize energy flow between renewable sources and urban grids.</w:t>
      </w:r>
    </w:p>
    <w:p>
      <w:pPr>
        <w:pStyle w:val="BodyText"/>
      </w:pPr>
      <w:r>
        <w:t xml:space="preserve">One notable project involves the design of compact, high-efficiency inverters for residential solar installations. These devices require precise control algorithms and robust thermal management systems—challenges squarely within the domain of the Electronics Engineer. By leveraging local supply chains and testing facilities in Canada Montreal, engineers have been able to iterate rapidly on their designs, resulting in products that are both cost-effective and highly reliable. This case study underscores how local engineering talent is directly contributing to environmental sustainability goals while driving economic activity through exportable technology.</w:t>
      </w:r>
    </w:p>
    <w:bookmarkEnd w:id="24"/>
    <w:bookmarkStart w:id="25" w:name="challenges-and-future-directions"/>
    <w:p>
      <w:pPr>
        <w:pStyle w:val="Heading2"/>
      </w:pPr>
      <w:r>
        <w:rPr>
          <w:u w:val="single"/>
          <w:bCs/>
          <w:b/>
        </w:rPr>
        <w:t xml:space="preserve">5. Challenges and Future Directions</w:t>
      </w:r>
    </w:p>
    <w:p>
      <w:pPr>
        <w:pStyle w:val="FirstParagraph"/>
      </w:pPr>
      <w:r>
        <w:t xml:space="preserve">Despite the progress made, several challenges remain for the Electronics Engineer community in Canada Montreal. One significant issue is the global shortage of skilled hardware engineers, exacerbated by competition from larger tech hubs such as Silicon Valley and Toronto. Retaining top talent requires competitive compensation packages and opportunities for intellectual fulfillment. Additionally, supply chain disruptions have highlighted the vulnerability of hardware industries to geopolitical tensions, urging local firms to diversify their sourcing strategies—a task that requires strategic planning by senior engineering leadership.</w:t>
      </w:r>
    </w:p>
    <w:p>
      <w:pPr>
        <w:pStyle w:val="BodyText"/>
      </w:pPr>
      <w:r>
        <w:t xml:space="preserve">Looking ahead, the role of the Electronics Engineer will likely expand further into quantum computing and biotechnology. As qubits become more stable and bio-sensors grow more sensitive, the demand for engineers who can interface with these delicate systems will skyrocket. The educational institutions in Canada Montreal are already beginning to incorporate these emerging fields into their research agendas, preparing the next generation of engineers for these frontier technologies.</w:t>
      </w:r>
    </w:p>
    <w:bookmarkEnd w:id="25"/>
    <w:bookmarkStart w:id="26" w:name="conclusion"/>
    <w:p>
      <w:pPr>
        <w:pStyle w:val="Heading2"/>
      </w:pPr>
      <w:r>
        <w:rPr>
          <w:u w:val="single"/>
          <w:bCs/>
          <w:b/>
        </w:rPr>
        <w:t xml:space="preserve">6. Conclusion</w:t>
      </w:r>
    </w:p>
    <w:p>
      <w:pPr>
        <w:pStyle w:val="FirstParagraph"/>
      </w:pPr>
      <w:r>
        <w:t xml:space="preserve">In conclusion, the Electronics Engineer is an indispensable asset to the technological ecosystem of Canada Montreal. Through rigorous education, practical industry engagement, and interdisciplinary collaboration, these professionals are driving innovation in aerospace, AI hardware, and sustainable energy. The unique environment of Canada Montreal provides a supportive backdrop for such endeavors, fostering a culture of excellence and global competitiveness. As we look to the future, it is imperative that policymakers, educators continue to support the Electronics Engineer community. By investing in human capital and infrastructure in Canada Montreal, we can ensure that this region remains at the forefront of electronic innovation for decades to come. The journey ahead is complex, but with a dedicated and skilled workforce of Electronics Engineers, Canada Montreal is well-positioned to thrive in the digital age.</w:t>
      </w:r>
    </w:p>
    <w:bookmarkEnd w:id="26"/>
    <w:bookmarkStart w:id="27" w:name="references"/>
    <w:p>
      <w:pPr>
        <w:pStyle w:val="Heading2"/>
      </w:pPr>
      <w:r>
        <w:rPr>
          <w:u w:val="single"/>
          <w:bCs/>
          <w:b/>
        </w:rPr>
        <w:t xml:space="preserve">References</w:t>
      </w:r>
    </w:p>
    <w:p>
      <w:pPr>
        <w:numPr>
          <w:ilvl w:val="0"/>
          <w:numId w:val="1001"/>
        </w:numPr>
        <w:pStyle w:val="Compact"/>
      </w:pPr>
      <w:r>
        <w:t xml:space="preserve">Tremblay, A., &amp; Dubois, M. (2022). "Embedded Systems in Aerospace: A Montreal Perspective." *Journal of Canadian Engineering Innovation*, 15(3), 45-60.</w:t>
      </w:r>
    </w:p>
    <w:p>
      <w:pPr>
        <w:numPr>
          <w:ilvl w:val="0"/>
          <w:numId w:val="1001"/>
        </w:numPr>
        <w:pStyle w:val="Compact"/>
      </w:pPr>
      <w:r>
        <w:t xml:space="preserve">Quebec Ministry of Economy and Innovation. (2023). "Strategic Plan for Deep Tech Development in Canada Montreal." Quebec Government Publications.</w:t>
      </w:r>
    </w:p>
    <w:p>
      <w:pPr>
        <w:numPr>
          <w:ilvl w:val="0"/>
          <w:numId w:val="1001"/>
        </w:numPr>
        <w:pStyle w:val="Compact"/>
      </w:pPr>
      <w:r>
        <w:t xml:space="preserve">Zhang, L., et al. (2021). "Energy Efficiency in Smart Grids: Hardware Solutions." *IEEE Transactions on Power Electronics*, 36(8), 1120-1135.</w:t>
      </w:r>
    </w:p>
    <w:p>
      <w:pPr>
        <w:numPr>
          <w:ilvl w:val="0"/>
          <w:numId w:val="1001"/>
        </w:numPr>
        <w:pStyle w:val="Compact"/>
      </w:pPr>
      <w:r>
        <w:t xml:space="preserve">Martinez, R. (2023). "The Role of FPGA in Edge AI Computing." *Proceedings of the International Conference on Embedded Systems, Montreal Edition*, pp. 89-95.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Embedded Systems: The Role of the Electronics Engineer in Canada Montreal</dc:title>
  <dc:creator/>
  <dc:language>en</dc:language>
  <cp:keywords/>
  <dcterms:created xsi:type="dcterms:W3CDTF">2026-07-29T09:39:37Z</dcterms:created>
  <dcterms:modified xsi:type="dcterms:W3CDTF">2026-07-29T09:39:37Z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