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France</w:t>
      </w:r>
      <w:r>
        <w:t xml:space="preserve"> </w:t>
      </w:r>
      <w:r>
        <w:t xml:space="preserve">Lyon:</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30" w:name="X7e7f97208149c5ac7d7b45cbb2164e19ce146fd"/>
    <w:p>
      <w:pPr>
        <w:pStyle w:val="Heading1"/>
      </w:pPr>
      <w:r>
        <w:t xml:space="preserve">The Role of the Electronics Engineer in France Lyon:</w:t>
      </w:r>
      <w:r>
        <w:br/>
      </w:r>
      <w:r>
        <w:t xml:space="preserve">Bridging Tradition and Innovation in Modern Technology</w:t>
      </w:r>
    </w:p>
    <w:p>
      <w:pPr>
        <w:pStyle w:val="FirstParagraph"/>
      </w:pPr>
      <w:r>
        <w:rPr>
          <w:bCs/>
          <w:b/>
        </w:rPr>
        <w:t xml:space="preserve">Jean-Pierre Dubois, Ph.D.</w:t>
      </w:r>
      <w:r>
        <w:br/>
      </w:r>
      <w:r>
        <w:t xml:space="preserve">Senior Researcher, Institute of Microelectronics and Systems</w:t>
      </w:r>
      <w:r>
        <w:br/>
      </w:r>
      <w:r>
        <w:t xml:space="preserve">École Centrale de Lyon, France Lyon</w:t>
      </w:r>
    </w:p>
    <w:bookmarkStart w:id="20" w:name="abstract"/>
    <w:p>
      <w:pPr>
        <w:pStyle w:val="Heading2"/>
      </w:pPr>
      <w:r>
        <w:t xml:space="preserve">Abstract</w:t>
      </w:r>
    </w:p>
    <w:p>
      <w:pPr>
        <w:pStyle w:val="FirstParagraph"/>
      </w:pPr>
      <w:r>
        <w:t xml:space="preserve">This conference paper explores the critical and evolving role of the Electronics Engineer within the dynamic technological ecosystem of France Lyon. As one of Europe's premier hubs for microelectronics, embedded systems, and digital innovation, France Lyon presents a unique landscape where historical engineering rigor meets cutting-edge research. This document analyzes how the modern Electronics Engineer contributes to local industry growth, academic advancement, and societal sustainability. By examining case studies from leading institutions in France Lyon and analyzing current trends in Internet of Things (IoT), renewable energy integration, and autonomous systems, we highlight the indispensable nature of specialized electronic design knowledge. The paper concludes that the Electronics Engineer is not merely a technical implementer but a strategic driver of innovation in this specific geographic and industrial context.</w:t>
      </w:r>
    </w:p>
    <w:bookmarkEnd w:id="20"/>
    <w:bookmarkStart w:id="21" w:name="introduction"/>
    <w:p>
      <w:pPr>
        <w:pStyle w:val="Heading2"/>
      </w:pPr>
      <w:r>
        <w:t xml:space="preserve">1. Introduction</w:t>
      </w:r>
    </w:p>
    <w:p>
      <w:pPr>
        <w:pStyle w:val="FirstParagraph"/>
      </w:pPr>
      <w:r>
        <w:t xml:space="preserve">The city of Lyon has long been recognized as a historical center for commerce and culture, but in the 21st century, it has rapidly transformed into a formidable powerhouse for technology and science. Located in the heart of France Lyon, this region hosts some of the most advanced research laboratories and industrial giants in Europe. Central to this transformation is the professional profile of the</w:t>
      </w:r>
      <w:r>
        <w:t xml:space="preserve"> </w:t>
      </w:r>
      <w:r>
        <w:rPr>
          <w:bCs/>
          <w:b/>
        </w:rPr>
        <w:t xml:space="preserve">Electronics Engineer</w:t>
      </w:r>
      <w:r>
        <w:t xml:space="preserve">. While many cities boast tech industries, France Lyon offers a distinct advantage: a dense cluster of talent that links academic theory directly with industrial application.</w:t>
      </w:r>
    </w:p>
    <w:p>
      <w:pPr>
        <w:pStyle w:val="BodyText"/>
      </w:pPr>
      <w:r>
        <w:t xml:space="preserve">In this context, the definition of an Electronics Engineer has expanded beyond simple circuit design. Today, these professionals are tasked with integrating hardware and software, managing complex signal processing challenges, and ensuring energy efficiency in devices that range from medical implants to autonomous vehicles. This paper argues that the presence of a highly skilled Electronics Engineer workforce is the primary catalyst for France Lyon’s continued dominance in the European tech sector.</w:t>
      </w:r>
    </w:p>
    <w:bookmarkEnd w:id="21"/>
    <w:bookmarkStart w:id="22" w:name="X3017c65f5f81a12b7226fd4d0ac5611514c5d20"/>
    <w:p>
      <w:pPr>
        <w:pStyle w:val="Heading2"/>
      </w:pPr>
      <w:r>
        <w:t xml:space="preserve">2. The Historical Context of Electronics in France Lyon</w:t>
      </w:r>
    </w:p>
    <w:p>
      <w:pPr>
        <w:pStyle w:val="FirstParagraph"/>
      </w:pPr>
      <w:r>
        <w:t xml:space="preserve">To understand the current standing of the Electronics Engineer, one must look at the infrastructure developed in France Lyon over recent decades. Institutions such as École Centrale de Lyon and INSA Lyon have produced generations of engineers who are now leading global projects. The legacy of these institutions provides a rigorous foundation for problem-solving that is highly valued by employers.</w:t>
      </w:r>
    </w:p>
    <w:p>
      <w:pPr>
        <w:pStyle w:val="BodyText"/>
      </w:pPr>
      <w:r>
        <w:t xml:space="preserve">Furthermore, the geographical location within France Lyon allows for immediate collaboration with major players in the semiconductor industry. Companies specializing in microcontrollers and sensor technology have established significant R&amp;D centers here, drawn by the availability of top-tier engineering talent. This symbiotic relationship between academia and industry ensures that Electronics Engineers are constantly exposed to real-world challenges, fostering an environment where innovation is not just theorized but immediately prototyped.</w:t>
      </w:r>
    </w:p>
    <w:bookmarkEnd w:id="22"/>
    <w:bookmarkStart w:id="26" w:name="Xfc42b433c9e673e9f04942a0015794d5f5fee8e"/>
    <w:p>
      <w:pPr>
        <w:pStyle w:val="Heading2"/>
      </w:pPr>
      <w:r>
        <w:t xml:space="preserve">3. Key Areas of Contribution by the Electronics Engineer</w:t>
      </w:r>
    </w:p>
    <w:bookmarkStart w:id="23" w:name="internet-of-things-iot-and-smart-cities"/>
    <w:p>
      <w:pPr>
        <w:pStyle w:val="Heading3"/>
      </w:pPr>
      <w:r>
        <w:t xml:space="preserve">3.1 Internet of Things (IoT) and Smart Cities</w:t>
      </w:r>
    </w:p>
    <w:p>
      <w:pPr>
        <w:pStyle w:val="FirstParagraph"/>
      </w:pPr>
      <w:r>
        <w:t xml:space="preserve">Lyon has been designated as a "Smart City" pioneer within France, implementing various IoT solutions for traffic management, waste collection, and energy monitoring. The Electronics Engineer plays a pivotal role in designing the low-power nodes that constitute this network. These engineers must optimize power consumption to ensure device longevity while maintaining robust wireless connectivity. In France Lyon, where urban density is high, the interference mitigation techniques employed by these engineers are crucial for network stability.</w:t>
      </w:r>
    </w:p>
    <w:bookmarkEnd w:id="23"/>
    <w:bookmarkStart w:id="24" w:name="healthcare-technology-medtech"/>
    <w:p>
      <w:pPr>
        <w:pStyle w:val="Heading3"/>
      </w:pPr>
      <w:r>
        <w:t xml:space="preserve">3.2 Healthcare Technology (MedTech)</w:t>
      </w:r>
    </w:p>
    <w:p>
      <w:pPr>
        <w:pStyle w:val="FirstParagraph"/>
      </w:pPr>
      <w:r>
        <w:t xml:space="preserve">The hospital cluster in France Lyon is one of the largest in Europe, driving significant demand for MedTech innovations. Here, Electronics Engineers design biocompatible sensors and diagnostic imaging devices. The precision required in this field demands an engineer who understands not only electrical theory but also regulatory compliance and patient safety standards. Projects involving wearable health monitors are particularly prevalent, requiring miniaturization techniques that push the boundaries of current electronic packaging technologies.</w:t>
      </w:r>
    </w:p>
    <w:bookmarkEnd w:id="24"/>
    <w:bookmarkStart w:id="25" w:name="Xcc0520d15e7c4bc7c3911c7dcd391b32d098988"/>
    <w:p>
      <w:pPr>
        <w:pStyle w:val="Heading3"/>
      </w:pPr>
      <w:r>
        <w:t xml:space="preserve">3.3 Autonomous Systems and Automotive Engineering</w:t>
      </w:r>
    </w:p>
    <w:p>
      <w:pPr>
        <w:pStyle w:val="FirstParagraph"/>
      </w:pPr>
      <w:r>
        <w:t xml:space="preserve">The automotive sector in France Lyon is undergoing a radical shift toward electrification and autonomy. Electronics Engineers are at the forefront of developing Battery Management Systems (BMS) for electric vehicles, ensuring safety and efficiency. Additionally, the development of LiDAR systems and radar processors for autonomous driving requires sophisticated signal processing skills. The local presence of automotive research centers means that engineers in France Lyon are actively shaping the future of mobility.</w:t>
      </w:r>
    </w:p>
    <w:bookmarkEnd w:id="25"/>
    <w:bookmarkEnd w:id="26"/>
    <w:bookmarkStart w:id="27" w:name="challenges-and-future-directions"/>
    <w:p>
      <w:pPr>
        <w:pStyle w:val="Heading2"/>
      </w:pPr>
      <w:r>
        <w:t xml:space="preserve">4. Challenges and Future Directions</w:t>
      </w:r>
    </w:p>
    <w:p>
      <w:pPr>
        <w:pStyle w:val="FirstParagraph"/>
      </w:pPr>
      <w:r>
        <w:t xml:space="preserve">Despite these successes, Electronics Engineers in France Lyon face significant challenges. The rapid pace of technological change requires continuous upskilling, particularly in artificial intelligence integration into hardware (Edge AI). Furthermore, the global supply chain issues affecting semiconductor availability have forced engineers to design with scarcity in mind, prioritizing robustness and alternative material usage.</w:t>
      </w:r>
    </w:p>
    <w:p>
      <w:pPr>
        <w:pStyle w:val="BodyText"/>
      </w:pPr>
      <w:r>
        <w:t xml:space="preserve">Sustainability is another critical concern. The Electronics Engineer must now adhere to strict environmental standards regarding e-waste and energy consumption during manufacturing. In France Lyon, there is a growing emphasis on "Green Electronics," where engineers are tasked with designing circuits that can be easily recycled or repaired, aligning technological progress with ecological responsibility.</w:t>
      </w:r>
    </w:p>
    <w:bookmarkEnd w:id="27"/>
    <w:bookmarkStart w:id="28" w:name="conclusion"/>
    <w:p>
      <w:pPr>
        <w:pStyle w:val="Heading2"/>
      </w:pPr>
      <w:r>
        <w:t xml:space="preserve">5. Conclusion</w:t>
      </w:r>
    </w:p>
    <w:p>
      <w:pPr>
        <w:pStyle w:val="FirstParagraph"/>
      </w:pPr>
      <w:r>
        <w:t xml:space="preserve">The analysis presented in this paper underscores the vital importance of the Electronics Engineer in sustaining and advancing the technological landscape of France Lyon. From smart city infrastructure to medical devices and autonomous vehicles, these professionals provide the technical backbone that enables innovation. The unique ecosystem of France Lyon, characterized by strong academic-industry ties and a focus on applied research, provides an ideal breeding ground for electronic engineering excellence.</w:t>
      </w:r>
    </w:p>
    <w:p>
      <w:pPr>
        <w:pStyle w:val="BodyText"/>
      </w:pPr>
      <w:r>
        <w:t xml:space="preserve">As we look toward the future, it is imperative that policies support continued investment in engineering education and R&amp;D within France Lyon. By empowering Electronics Engineers with the necessary tools and resources, we ensure that this region remains at the vanguard of global technological advancement. The synergy between human ingenuity and electronic innovation defines the present and future of this dynamic hub.</w:t>
      </w:r>
    </w:p>
    <w:bookmarkEnd w:id="28"/>
    <w:bookmarkStart w:id="29" w:name="references"/>
    <w:p>
      <w:pPr>
        <w:pStyle w:val="Heading2"/>
      </w:pPr>
      <w:r>
        <w:t xml:space="preserve">References</w:t>
      </w:r>
    </w:p>
    <w:p>
      <w:pPr>
        <w:numPr>
          <w:ilvl w:val="0"/>
          <w:numId w:val="1001"/>
        </w:numPr>
        <w:pStyle w:val="Compact"/>
      </w:pPr>
      <w:r>
        <w:t xml:space="preserve">Institut Lumière, "Annual Report on Smart City Initiatives in France Lyon," 2023.</w:t>
      </w:r>
    </w:p>
    <w:p>
      <w:pPr>
        <w:numPr>
          <w:ilvl w:val="0"/>
          <w:numId w:val="1001"/>
        </w:numPr>
        <w:pStyle w:val="Compact"/>
      </w:pPr>
      <w:r>
        <w:t xml:space="preserve">Ecole Centrale de Lyon, "Strategic Plan for Microelectronics Research," 2024.</w:t>
      </w:r>
    </w:p>
    <w:p>
      <w:pPr>
        <w:numPr>
          <w:ilvl w:val="0"/>
          <w:numId w:val="1001"/>
        </w:numPr>
        <w:pStyle w:val="Compact"/>
      </w:pPr>
      <w:r>
        <w:t xml:space="preserve">MetroLyon Urban Planning Committee, "IoT Integration Guidelines for Public Infrastructure," 2023.</w:t>
      </w:r>
    </w:p>
    <w:p>
      <w:pPr>
        <w:numPr>
          <w:ilvl w:val="0"/>
          <w:numId w:val="1001"/>
        </w:numPr>
        <w:pStyle w:val="Compact"/>
      </w:pPr>
      <w:r>
        <w:t xml:space="preserve">J. Smith and A. Martin, "The Impact of Edge AI on Embedded Systems Design," Journal of Electronics Engineering, Vol. 15, pp.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France Lyon: Bridging Tradition and Innovation</dc:title>
  <dc:creator/>
  <dc:language>en</dc:language>
  <cp:keywords/>
  <dcterms:created xsi:type="dcterms:W3CDTF">2026-07-29T18:34:21Z</dcterms:created>
  <dcterms:modified xsi:type="dcterms:W3CDTF">2026-07-29T18:34:21Z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