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Driving</w:t>
      </w:r>
      <w:r>
        <w:t xml:space="preserve"> </w:t>
      </w:r>
      <w:r>
        <w:t xml:space="preserve">Technological</w:t>
      </w:r>
      <w:r>
        <w:t xml:space="preserve"> </w:t>
      </w:r>
      <w:r>
        <w:t xml:space="preserve">Advancement: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Ghana</w:t>
      </w:r>
      <w:r>
        <w:t xml:space="preserve"> </w:t>
      </w:r>
      <w:r>
        <w:t xml:space="preserve">Accra</w:t>
      </w:r>
    </w:p>
    <w:p>
      <w:pPr>
        <w:pStyle w:val="FirstParagraph"/>
      </w:pPr>
      <w:r>
        <w:t xml:space="preserve">```html</w:t>
      </w:r>
    </w:p>
    <w:p>
      <w:pPr>
        <w:pStyle w:val="BodyText"/>
      </w:pPr>
      <w:r>
        <w:rPr>
          <w:bCs/>
          <w:b/>
        </w:rPr>
        <w:t xml:space="preserve">Journal of International Engineering Research &amp; Development (JIERD)</w:t>
      </w:r>
    </w:p>
    <w:bookmarkStart w:id="30" w:name="Xf2f863a1663a03e9b3f85df539cdd956ffc18bf"/>
    <w:p>
      <w:pPr>
        <w:pStyle w:val="Heading1"/>
      </w:pPr>
      <w:r>
        <w:t xml:space="preserve">The Role of the Electronics Engineer in Driving Technological Advancement: A Case Study of Ghana Accra</w:t>
      </w:r>
    </w:p>
    <w:p>
      <w:pPr>
        <w:pStyle w:val="FirstParagraph"/>
      </w:pPr>
      <w:r>
        <w:rPr>
          <w:iCs/>
          <w:i/>
        </w:rPr>
        <w:t xml:space="preserve">A Conference Paper Presented at the West Africa Technology Summit, Accra, Ghana.</w:t>
      </w:r>
    </w:p>
    <w:p>
      <w:pPr>
        <w:pStyle w:val="BodyText"/>
      </w:pPr>
      <w:r>
        <w:rPr>
          <w:bCs/>
          <w:b/>
        </w:rPr>
        <w:t xml:space="preserve">Abstract:</w:t>
      </w:r>
      <w:r>
        <w:br/>
      </w:r>
      <w:r>
        <w:t xml:space="preserve">This paper explores the critical role of the</w:t>
      </w:r>
      <w:r>
        <w:t xml:space="preserve"> </w:t>
      </w:r>
      <w:r>
        <w:rPr>
          <w:bCs/>
          <w:b/>
        </w:rPr>
        <w:t xml:space="preserve">Electronics Engineer</w:t>
      </w:r>
      <w:r>
        <w:t xml:space="preserve"> </w:t>
      </w:r>
      <w:r>
        <w:t xml:space="preserve">in shaping Nigeria and West Africa's technological infrastructure. With a specific focus on the bustling capital city of Ghana Accra, we analyze how electronics engineering is facilitating urbanization, smart city initiatives, and industrial automation. The study highlights current challenges related to power stability and component supply chains, while proposing actionable frameworks for sustainable growth in the region.</w:t>
      </w:r>
    </w:p>
    <w:bookmarkStart w:id="20" w:name="introduction"/>
    <w:p>
      <w:pPr>
        <w:pStyle w:val="Heading2"/>
      </w:pPr>
      <w:r>
        <w:t xml:space="preserve">1. Introduction</w:t>
      </w:r>
    </w:p>
    <w:p>
      <w:pPr>
        <w:pStyle w:val="FirstParagraph"/>
      </w:pPr>
      <w:r>
        <w:t xml:space="preserve">The rapid acceleration of digital transformation across sub-Saharan Africa has placed significant pressure on local engineering ecosystems. In this context, the</w:t>
      </w:r>
      <w:r>
        <w:t xml:space="preserve"> </w:t>
      </w:r>
      <w:r>
        <w:rPr>
          <w:bCs/>
          <w:b/>
        </w:rPr>
        <w:t xml:space="preserve">Electronics Engineer</w:t>
      </w:r>
      <w:r>
        <w:t xml:space="preserve"> </w:t>
      </w:r>
      <w:r>
        <w:t xml:space="preserve">has emerged not merely as a technical facilitator, but as a primary architect of modern society's backbone. As nations seek to leapfrog traditional developmental stages through direct integration into the global digital economy, the demand for specialized knowledge in circuit design, embedded systems, and telecommunications has never been higher.</w:t>
      </w:r>
    </w:p>
    <w:p>
      <w:pPr>
        <w:pStyle w:val="BodyText"/>
      </w:pPr>
      <w:r>
        <w:t xml:space="preserve">Ghana Accra stands at the epicenter of this transformation. As one of West Africa's most dynamic economic hubs, it presents a unique environment where traditional challenges meet cutting-edge innovation. This conference paper aims to dissect the specific contributions of</w:t>
      </w:r>
      <w:r>
        <w:t xml:space="preserve"> </w:t>
      </w:r>
      <w:r>
        <w:rPr>
          <w:bCs/>
          <w:b/>
        </w:rPr>
        <w:t xml:space="preserve">Electronics Engineers</w:t>
      </w:r>
      <w:r>
        <w:t xml:space="preserve"> </w:t>
      </w:r>
      <w:r>
        <w:t xml:space="preserve">within Ghana Accra, examining how their expertise is being utilized to solve local problems while integrating into global technological standards.</w:t>
      </w:r>
    </w:p>
    <w:bookmarkEnd w:id="20"/>
    <w:bookmarkStart w:id="21" w:name="Xa6535d09c6f2a9a68756ee8ba7f18d2933cc29d"/>
    <w:p>
      <w:pPr>
        <w:pStyle w:val="Heading2"/>
      </w:pPr>
      <w:r>
        <w:t xml:space="preserve">2. The Evolution of Electronics Engineering in West Africa</w:t>
      </w:r>
    </w:p>
    <w:p>
      <w:pPr>
        <w:pStyle w:val="FirstParagraph"/>
      </w:pPr>
      <w:r>
        <w:rPr>
          <w:bCs/>
          <w:b/>
        </w:rPr>
        <w:t xml:space="preserve">Ghana Accra</w:t>
      </w:r>
      <w:r>
        <w:t xml:space="preserve">, historically a trading post and now a burgeoning tech hub known as the "Silicon Accra," has witnessed a paradigm shift over the last decade. Initially, electronics engineering was limited to basic maintenance and repair services. However, with the influx of foreign direct investment into Information Communication Technology (ICT), local firms are now engaging in complex system design.</w:t>
      </w:r>
    </w:p>
    <w:p>
      <w:pPr>
        <w:pStyle w:val="BodyText"/>
      </w:pPr>
      <w:r>
        <w:t xml:space="preserve">The</w:t>
      </w:r>
      <w:r>
        <w:t xml:space="preserve"> </w:t>
      </w:r>
      <w:r>
        <w:rPr>
          <w:bCs/>
          <w:b/>
        </w:rPr>
        <w:t xml:space="preserve">Electronics Engineer</w:t>
      </w:r>
      <w:r>
        <w:t xml:space="preserve"> </w:t>
      </w:r>
      <w:r>
        <w:t xml:space="preserve">today in this region is expected to possess a multidisciplinary skill set. This includes proficiency in signal processing for telecommunications, renewable energy management systems due to the critical nature of power stability, and embedded hardware design for IoT (Internet of Things) solutions. The evolution from simple repair technicians to sophisticated system integrators represents a crucial milestone for Ghana Accra's economic diversification.</w:t>
      </w:r>
    </w:p>
    <w:bookmarkEnd w:id="21"/>
    <w:bookmarkStart w:id="25" w:name="key-application-areas-in-ghana-accra"/>
    <w:p>
      <w:pPr>
        <w:pStyle w:val="Heading2"/>
      </w:pPr>
      <w:r>
        <w:t xml:space="preserve">3. Key Application Areas in Ghana Accra</w:t>
      </w:r>
    </w:p>
    <w:bookmarkStart w:id="22" w:name="X874f4d4122b2440f70f51044b2ae88cf38e9ff1"/>
    <w:p>
      <w:pPr>
        <w:pStyle w:val="Heading3"/>
      </w:pPr>
      <w:r>
        <w:t xml:space="preserve">3.1 Smart City Infrastructure and Urbanization</w:t>
      </w:r>
    </w:p>
    <w:p>
      <w:pPr>
        <w:pStyle w:val="FirstParagraph"/>
      </w:pPr>
      <w:r>
        <w:t xml:space="preserve">Ghana Accra is actively pursuing smart city initiatives aimed at improving traffic flow, waste management, and energy consumption. The</w:t>
      </w:r>
      <w:r>
        <w:t xml:space="preserve"> </w:t>
      </w:r>
      <w:r>
        <w:rPr>
          <w:bCs/>
          <w:b/>
        </w:rPr>
        <w:t xml:space="preserve">Electronics Engineer</w:t>
      </w:r>
      <w:r>
        <w:t xml:space="preserve"> </w:t>
      </w:r>
      <w:r>
        <w:t xml:space="preserve">plays a pivotal role here by designing sensor networks that monitor environmental conditions in real-time. For example, smart metering systems installed in residential areas of Accra require sophisticated electronic components to detect leaks or surges instantly. Without the intervention of qualified electronics engineers, these automated systems would fail to deliver their promised efficiency gains.</w:t>
      </w:r>
    </w:p>
    <w:bookmarkEnd w:id="22"/>
    <w:bookmarkStart w:id="23" w:name="renewable-energy-integration"/>
    <w:p>
      <w:pPr>
        <w:pStyle w:val="Heading3"/>
      </w:pPr>
      <w:r>
        <w:t xml:space="preserve">3.2 Renewable Energy Integration</w:t>
      </w:r>
    </w:p>
    <w:p>
      <w:pPr>
        <w:pStyle w:val="FirstParagraph"/>
      </w:pPr>
      <w:r>
        <w:t xml:space="preserve">Given the variable nature of power supply in many parts of West Africa, integrating renewable energy sources is paramount. Solar power installations in Ghana Accra require robust electronic control units (ECUs) to manage charge cycles and invert AC/DC conversion efficiently.</w:t>
      </w:r>
      <w:r>
        <w:t xml:space="preserve"> </w:t>
      </w:r>
      <w:r>
        <w:rPr>
          <w:bCs/>
          <w:b/>
        </w:rPr>
        <w:t xml:space="preserve">Electronics Engineers</w:t>
      </w:r>
      <w:r>
        <w:t xml:space="preserve"> </w:t>
      </w:r>
      <w:r>
        <w:t xml:space="preserve">are currently designing localized solutions that optimize battery life and grid synchronization, ensuring that the push for green energy does not compromise reliability.</w:t>
      </w:r>
    </w:p>
    <w:bookmarkEnd w:id="23"/>
    <w:bookmarkStart w:id="24" w:name="healthcare-technology-medtech"/>
    <w:p>
      <w:pPr>
        <w:pStyle w:val="Heading3"/>
      </w:pPr>
      <w:r>
        <w:t xml:space="preserve">3.3 Healthcare Technology (MedTech)</w:t>
      </w:r>
    </w:p>
    <w:p>
      <w:pPr>
        <w:pStyle w:val="FirstParagraph"/>
      </w:pPr>
      <w:r>
        <w:t xml:space="preserve">In Ghana Accra’s rapidly expanding healthcare sector, electronic diagnostic equipment is becoming standard. However, reliance on imported medical devices poses logistical and maintenance challenges. Local</w:t>
      </w:r>
      <w:r>
        <w:t xml:space="preserve"> </w:t>
      </w:r>
      <w:r>
        <w:rPr>
          <w:bCs/>
          <w:b/>
        </w:rPr>
        <w:t xml:space="preserve">Electronics Engineers</w:t>
      </w:r>
      <w:r>
        <w:t xml:space="preserve"> </w:t>
      </w:r>
      <w:r>
        <w:t xml:space="preserve">are increasingly developing affordable, durable alternatives for basic diagnostic tools tailored to the local climate and infrastructure constraints. This localization effort not only reduces costs but also enhances the resilience of the healthcare system against global supply chain disruptions.</w:t>
      </w:r>
    </w:p>
    <w:bookmarkEnd w:id="24"/>
    <w:bookmarkEnd w:id="25"/>
    <w:bookmarkStart w:id="26" w:name="Xa23265ae7e9cf23a3e31cf737ec103ea4f85fa4"/>
    <w:p>
      <w:pPr>
        <w:pStyle w:val="Heading2"/>
      </w:pPr>
      <w:r>
        <w:t xml:space="preserve">4. Challenges Facing Electronics Engineering in Ghana Accra</w:t>
      </w:r>
    </w:p>
    <w:p>
      <w:pPr>
        <w:pStyle w:val="FirstParagraph"/>
      </w:pPr>
      <w:r>
        <w:t xml:space="preserve">Despite significant progress, several hurdles impede the full potential of</w:t>
      </w:r>
      <w:r>
        <w:t xml:space="preserve"> </w:t>
      </w:r>
      <w:r>
        <w:rPr>
          <w:bCs/>
          <w:b/>
        </w:rPr>
        <w:t xml:space="preserve">Electronics Engineers</w:t>
      </w:r>
      <w:r>
        <w:t xml:space="preserve"> </w:t>
      </w:r>
      <w:r>
        <w:t xml:space="preserve">operating in Ghana Accra:</w:t>
      </w:r>
    </w:p>
    <w:p>
      <w:pPr>
        <w:numPr>
          <w:ilvl w:val="0"/>
          <w:numId w:val="1001"/>
        </w:numPr>
        <w:pStyle w:val="Compact"/>
      </w:pPr>
      <w:r>
        <w:rPr>
          <w:bCs/>
          <w:b/>
        </w:rPr>
        <w:t xml:space="preserve">Skill Gap and Training:</w:t>
      </w:r>
      <w:r>
        <w:t xml:space="preserve"> </w:t>
      </w:r>
      <w:r>
        <w:t xml:space="preserve">While universities in Accra are upgrading their curricula, there remains a disconnect between academic theory and industry demands. Continuous professional development programs are essential to keep engineers updated on emerging technologies like 5G and AI-driven hardware.</w:t>
      </w:r>
    </w:p>
    <w:p>
      <w:pPr>
        <w:numPr>
          <w:ilvl w:val="0"/>
          <w:numId w:val="1001"/>
        </w:numPr>
        <w:pStyle w:val="Compact"/>
      </w:pPr>
      <w:r>
        <w:rPr>
          <w:bCs/>
          <w:b/>
        </w:rPr>
        <w:t xml:space="preserve">Access to Components:</w:t>
      </w:r>
    </w:p>
    <w:p>
      <w:pPr>
        <w:numPr>
          <w:ilvl w:val="0"/>
          <w:numId w:val="1001"/>
        </w:numPr>
        <w:pStyle w:val="Compact"/>
      </w:pPr>
      <w:r>
        <w:rPr>
          <w:bCs/>
          <w:b/>
        </w:rPr>
        <w:t xml:space="preserve">Funding for R&amp;D:</w:t>
      </w:r>
      <w:r>
        <w:t xml:space="preserve"> </w:t>
      </w:r>
      <w:r>
        <w:t xml:space="preserve">Research and development funding for electronics startups in West Africa remains limited compared to global standards. Securing venture capital requires demonstrating scalable business models, which can be challenging without proven prototypes.</w:t>
      </w:r>
    </w:p>
    <w:bookmarkEnd w:id="26"/>
    <w:bookmarkStart w:id="27" w:name="strategic-recommendations"/>
    <w:p>
      <w:pPr>
        <w:pStyle w:val="Heading2"/>
      </w:pPr>
      <w:r>
        <w:t xml:space="preserve">5. Strategic Recommendations</w:t>
      </w:r>
    </w:p>
    <w:p>
      <w:pPr>
        <w:pStyle w:val="FirstParagraph"/>
      </w:pPr>
      <w:r>
        <w:t xml:space="preserve">To harness the full power of</w:t>
      </w:r>
      <w:r>
        <w:t xml:space="preserve"> </w:t>
      </w:r>
      <w:r>
        <w:rPr>
          <w:bCs/>
          <w:b/>
        </w:rPr>
        <w:t xml:space="preserve">Electronics Engineers</w:t>
      </w:r>
      <w:r>
        <w:t xml:space="preserve">, stakeholders must adopt a multi-pronged strategy:</w:t>
      </w:r>
    </w:p>
    <w:p>
      <w:pPr>
        <w:numPr>
          <w:ilvl w:val="0"/>
          <w:numId w:val="1002"/>
        </w:numPr>
        <w:pStyle w:val="Compact"/>
      </w:pPr>
      <w:r>
        <w:rPr>
          <w:bCs/>
          <w:b/>
        </w:rPr>
        <w:t xml:space="preserve">Polytechnic Partnerships:</w:t>
      </w:r>
      <w:r>
        <w:t xml:space="preserve"> </w:t>
      </w:r>
      <w:r>
        <w:t xml:space="preserve">Universities in Ghana Accra should forge stronger ties with international tech companies to offer internships and specialized certifications.</w:t>
      </w:r>
    </w:p>
    <w:p>
      <w:pPr>
        <w:numPr>
          <w:ilvl w:val="0"/>
          <w:numId w:val="1002"/>
        </w:numPr>
        <w:pStyle w:val="Compact"/>
      </w:pPr>
      <w:r>
        <w:rPr>
          <w:bCs/>
          <w:b/>
        </w:rPr>
        <w:t xml:space="preserve">Fabrication Hubs:</w:t>
      </w:r>
      <w:r>
        <w:t xml:space="preserve">The government should incentivize the establishment of local electronics assembly plants within Ghana Accra to reduce dependency on imports and create jobs.</w:t>
      </w:r>
    </w:p>
    <w:p>
      <w:pPr>
        <w:numPr>
          <w:ilvl w:val="0"/>
          <w:numId w:val="1002"/>
        </w:numPr>
        <w:pStyle w:val="Compact"/>
      </w:pPr>
      <w:r>
        <w:rPr>
          <w:bCs/>
          <w:b/>
        </w:rPr>
        <w:t xml:space="preserve">Innovation Grants:</w:t>
      </w:r>
      <w:r>
        <w:t xml:space="preserve">Dedicated funds for young engineers working on local solutions are necessary to foster a culture of innovation and entrepreneurship.</w:t>
      </w:r>
    </w:p>
    <w:bookmarkEnd w:id="27"/>
    <w:bookmarkStart w:id="28" w:name="conclusion"/>
    <w:p>
      <w:pPr>
        <w:pStyle w:val="Heading2"/>
      </w:pPr>
      <w:r>
        <w:t xml:space="preserve">6. Conclusion</w:t>
      </w:r>
    </w:p>
    <w:p>
      <w:pPr>
        <w:pStyle w:val="FirstParagraph"/>
      </w:pPr>
      <w:r>
        <w:t xml:space="preserve">The trajectory of Ghana Accra's technological future is inextricably linked to the competence and creativity of its</w:t>
      </w:r>
      <w:r>
        <w:t xml:space="preserve"> </w:t>
      </w:r>
      <w:r>
        <w:rPr>
          <w:bCs/>
          <w:b/>
        </w:rPr>
        <w:t xml:space="preserve">Electronics Engineers</w:t>
      </w:r>
      <w:r>
        <w:t xml:space="preserve">. By addressing current challenges through targeted policy interventions and educational reforms, the region can empower these professionals to drive sustainable growth. As we look toward a smarter, more connected West Africa, the contributions of electronics engineering must be recognized not just as technical support functions but as central pillars of national development.</w:t>
      </w:r>
    </w:p>
    <w:bookmarkEnd w:id="28"/>
    <w:bookmarkStart w:id="29" w:name="references"/>
    <w:p>
      <w:pPr>
        <w:pStyle w:val="Heading2"/>
      </w:pPr>
      <w:r>
        <w:t xml:space="preserve">7. References</w:t>
      </w:r>
    </w:p>
    <w:p>
      <w:pPr>
        <w:numPr>
          <w:ilvl w:val="0"/>
          <w:numId w:val="1003"/>
        </w:numPr>
        <w:pStyle w:val="Compact"/>
      </w:pPr>
      <w:r>
        <w:t xml:space="preserve">[1] Ghana Statistical Service. (2023). *ICT Sector Growth Report*. Accra: Government Press.</w:t>
      </w:r>
    </w:p>
    <w:p>
      <w:pPr>
        <w:numPr>
          <w:ilvl w:val="0"/>
          <w:numId w:val="1003"/>
        </w:numPr>
        <w:pStyle w:val="Compact"/>
      </w:pPr>
      <w:r>
        <w:t xml:space="preserve">[2] Osei, K., &amp; Mensah, J. (2022). "Challenges in Renewable Energy Integration in Urban West Africa." *Journal of Electrical Systems*, 18(4), 112-130.</w:t>
      </w:r>
    </w:p>
    <w:p>
      <w:pPr>
        <w:numPr>
          <w:ilvl w:val="0"/>
          <w:numId w:val="1003"/>
        </w:numPr>
        <w:pStyle w:val="Compact"/>
      </w:pPr>
      <w:r>
        <w:t xml:space="preserve">[3] World Bank Group. (2023). *Digital Economy Diagnostic for Ghana*. Washington, DC: World Bank.</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Driving Technological Advancement: A Case Study of Ghana Accra</dc:title>
  <dc:creator/>
  <dc:language>en</dc:language>
  <cp:keywords/>
  <dcterms:created xsi:type="dcterms:W3CDTF">2026-07-29T10:11:14Z</dcterms:created>
  <dcterms:modified xsi:type="dcterms:W3CDTF">2026-07-29T10:11:14Z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