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Silicon</w:t>
      </w:r>
      <w:r>
        <w:t xml:space="preserve"> </w:t>
      </w:r>
      <w:r>
        <w:t xml:space="preserve">Wadi</w:t>
      </w:r>
      <w:r>
        <w:t xml:space="preserve"> </w:t>
      </w:r>
      <w:r>
        <w:t xml:space="preserve">Advantage: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Ecosystem</w:t>
      </w:r>
    </w:p>
    <w:bookmarkStart w:id="31" w:name="X710850baf01b4c3a95eb0a3e83887e3211aa9d8"/>
    <w:p>
      <w:pPr>
        <w:pStyle w:val="Heading1"/>
      </w:pPr>
      <w:r>
        <w:t xml:space="preserve">The Silicon Wadi Advantage: The Evolving Role of the Electronics Engineer in Israel's Tel Aviv Ecosystem</w:t>
      </w:r>
    </w:p>
    <w:p>
      <w:pPr>
        <w:pStyle w:val="FirstParagraph"/>
      </w:pPr>
      <w:r>
        <w:rPr>
          <w:bCs/>
          <w:b/>
        </w:rPr>
        <w:t xml:space="preserve">Presented at the International Conference on Advanced Electronics and Innovation Systems</w:t>
      </w:r>
    </w:p>
    <w:p>
      <w:pPr>
        <w:pStyle w:val="BodyText"/>
      </w:pPr>
      <w:r>
        <w:rPr>
          <w:iCs/>
          <w:i/>
        </w:rPr>
        <w:t xml:space="preserve">Athens, Greece | October 2023</w:t>
      </w:r>
    </w:p>
    <w:bookmarkStart w:id="20" w:name="abstract"/>
    <w:p>
      <w:pPr>
        <w:pStyle w:val="Heading3"/>
      </w:pPr>
      <w:r>
        <w:t xml:space="preserve">Abstract</w:t>
      </w:r>
    </w:p>
    <w:p>
      <w:pPr>
        <w:pStyle w:val="FirstParagraph"/>
      </w:pPr>
      <w:r>
        <w:t xml:space="preserve">This paper examines the critical and transformative role of the Electronics Engineer within the high-velocity technological ecosystem of Israel. Specifically, it focuses on Tel Aviv as a global hub for semiconductor design, hardware innovation, and defense electronics. By analyzing current trends in miniaturization, artificial intelligence integration at the edge (AIoT), and cybersecurity hardware solutions, we elucidate how the modern Electronics Engineer in this region transcends traditional boundaries to become a multidisciplinary architect of future technology. The study highlights the unique collaborative environment fostered by Israel's defense industry demands and vibrant startup culture.</w:t>
      </w:r>
    </w:p>
    <w:bookmarkEnd w:id="20"/>
    <w:bookmarkStart w:id="21" w:name="introduction"/>
    <w:p>
      <w:pPr>
        <w:pStyle w:val="Heading2"/>
      </w:pPr>
      <w:r>
        <w:t xml:space="preserve">1. Introduction</w:t>
      </w:r>
    </w:p>
    <w:p>
      <w:pPr>
        <w:pStyle w:val="FirstParagraph"/>
      </w:pPr>
      <w:r>
        <w:t xml:space="preserve">In the landscape of global technological innovation, few regions command as much respect and attention as the State of Israel. Often referred to globally as "Silicon Wadi," this nation has established itself not merely as a participant in the tech revolution, but as a primary driver of hardware and electronic innovation. At the heart of this phenomenon lies</w:t>
      </w:r>
      <w:r>
        <w:t xml:space="preserve"> </w:t>
      </w:r>
      <w:r>
        <w:rPr>
          <w:bCs/>
          <w:b/>
        </w:rPr>
        <w:t xml:space="preserve">Tel Aviv</w:t>
      </w:r>
      <w:r>
        <w:t xml:space="preserve">, a metropolitan hub that serves as both a commercial capital and the nerve center for R&amp;D activities affecting millions worldwide.</w:t>
      </w:r>
    </w:p>
    <w:p>
      <w:pPr>
        <w:pStyle w:val="BodyText"/>
      </w:pPr>
      <w:r>
        <w:t xml:space="preserve">The primary agent of change within this ecosystem is the</w:t>
      </w:r>
      <w:r>
        <w:t xml:space="preserve"> </w:t>
      </w:r>
      <w:r>
        <w:rPr>
          <w:bCs/>
          <w:b/>
        </w:rPr>
        <w:t xml:space="preserve">Electronics Engineer</w:t>
      </w:r>
      <w:r>
        <w:t xml:space="preserve">. Unlike in many other jurisdictions where engineering roles may be siloed, the Electronics Engineer operating in Tel Aviv operates within a highly integrated framework. This paper argues that the specific socio-economic and security-driven environment of Israel necessitates an evolution in the skillset, mindset, and operational scope of these engineers. We explore how this unique context shapes professional development and technological output.</w:t>
      </w:r>
    </w:p>
    <w:bookmarkEnd w:id="21"/>
    <w:bookmarkStart w:id="22" w:name="X484bcc9073292c404e987edec69406c70a16726"/>
    <w:p>
      <w:pPr>
        <w:pStyle w:val="Heading2"/>
      </w:pPr>
      <w:r>
        <w:t xml:space="preserve">2. The Tel Aviv Ecosystem: A Crucible for Innovation</w:t>
      </w:r>
    </w:p>
    <w:p>
      <w:pPr>
        <w:pStyle w:val="FirstParagraph"/>
      </w:pPr>
      <w:r>
        <w:rPr>
          <w:bCs/>
          <w:b/>
        </w:rPr>
        <w:t xml:space="preserve">Tel Aviv</w:t>
      </w:r>
      <w:r>
        <w:t xml:space="preserve"> </w:t>
      </w:r>
      <w:r>
        <w:t xml:space="preserve">is characterized by a density of high-tech companies, research institutions, and venture capital firms that is unparalleled in the Middle East. For an engineer, working in this city means engaging with a culture of "Chutzpah"—a Hebrew term implying audacity or boldness—which encourages rapid prototyping and failure-tolerant experimentation.</w:t>
      </w:r>
    </w:p>
    <w:p>
      <w:pPr>
        <w:pStyle w:val="BodyText"/>
      </w:pPr>
      <w:r>
        <w:t xml:space="preserve">The ecosystem is supported by robust academic institutions such as Tel Aviv University and the Technion Institute of Technology, which feed a steady stream of highly skilled graduates into the industry. Furthermore, proximity to defense sectors like the Israel Aerospace Industries (IAI) and Rafael Advanced Defense Systems provides Electronics Engineers with exposure to mission-critical systems where reliability and performance are paramount. This dual exposure to commercial agility and military-grade precision defines the professional identity of an</w:t>
      </w:r>
      <w:r>
        <w:t xml:space="preserve"> </w:t>
      </w:r>
      <w:r>
        <w:rPr>
          <w:bCs/>
          <w:b/>
        </w:rPr>
        <w:t xml:space="preserve">Electronics Engineer</w:t>
      </w:r>
      <w:r>
        <w:t xml:space="preserve"> </w:t>
      </w:r>
      <w:r>
        <w:t xml:space="preserve">in this region.</w:t>
      </w:r>
    </w:p>
    <w:bookmarkEnd w:id="22"/>
    <w:bookmarkStart w:id="23" w:name="Xae713ec44774793843c93b73119ea9567920881"/>
    <w:p>
      <w:pPr>
        <w:pStyle w:val="Heading2"/>
      </w:pPr>
      <w:r>
        <w:t xml:space="preserve">3. The Multidisciplinary Nature of the Modern Electronics Engineer</w:t>
      </w:r>
    </w:p>
    <w:p>
      <w:pPr>
        <w:pStyle w:val="FirstParagraph"/>
      </w:pPr>
      <w:r>
        <w:t xml:space="preserve">Gone are the days when an Electronics Engineer was confined to circuit board design and basic signal processing. In Tel Aviv, the complexity of modern challenges requires a fusion of skills. Today's engineer must possess:</w:t>
      </w:r>
    </w:p>
    <w:p>
      <w:pPr>
        <w:numPr>
          <w:ilvl w:val="0"/>
          <w:numId w:val="1001"/>
        </w:numPr>
        <w:pStyle w:val="Compact"/>
      </w:pPr>
      <w:r>
        <w:rPr>
          <w:bCs/>
          <w:b/>
        </w:rPr>
        <w:t xml:space="preserve">Firmware and Hardware Co-Design:</w:t>
      </w:r>
      <w:r>
        <w:t xml:space="preserve"> </w:t>
      </w:r>
      <w:r>
        <w:t xml:space="preserve">The boundary between software and hardware is blurring. Engineers in Tel Aviv frequently work on embedded systems that require deep optimization at the silicon level to support AI algorithms.</w:t>
      </w:r>
    </w:p>
    <w:p>
      <w:pPr>
        <w:numPr>
          <w:ilvl w:val="0"/>
          <w:numId w:val="1001"/>
        </w:numPr>
        <w:pStyle w:val="Compact"/>
      </w:pPr>
      <w:r>
        <w:rPr>
          <w:bCs/>
          <w:b/>
        </w:rPr>
        <w:t xml:space="preserve">Rapid Prototyping Skills:</w:t>
      </w:r>
      <w:r>
        <w:t xml:space="preserve"> </w:t>
      </w:r>
      <w:r>
        <w:t xml:space="preserve">Utilizing modern FPGA technologies and 3D printing, engineers can move from concept to physical prototype in days rather than months.</w:t>
      </w:r>
    </w:p>
    <w:p>
      <w:pPr>
        <w:numPr>
          <w:ilvl w:val="0"/>
          <w:numId w:val="1001"/>
        </w:numPr>
        <w:pStyle w:val="Compact"/>
      </w:pPr>
      <w:r>
        <w:rPr>
          <w:bCs/>
          <w:b/>
        </w:rPr>
        <w:t xml:space="preserve">Cross-Functional Communication:</w:t>
      </w:r>
      <w:r>
        <w:t xml:space="preserve"> </w:t>
      </w:r>
      <w:r>
        <w:t xml:space="preserve">The startup culture prevalent in Tel Aviv demands that engineers communicate effectively with product managers, investors, and software developers. The ability to translate technical constraints into business value is a critical competency.</w:t>
      </w:r>
    </w:p>
    <w:bookmarkEnd w:id="23"/>
    <w:bookmarkStart w:id="27" w:name="key-sectors-driving-demand"/>
    <w:p>
      <w:pPr>
        <w:pStyle w:val="Heading2"/>
      </w:pPr>
      <w:r>
        <w:t xml:space="preserve">4. Key Sectors Driving Demand</w:t>
      </w:r>
    </w:p>
    <w:bookmarkStart w:id="24" w:name="semiconductor-design-and-fabless-models"/>
    <w:p>
      <w:pPr>
        <w:pStyle w:val="Heading3"/>
      </w:pPr>
      <w:r>
        <w:t xml:space="preserve">4.1 Semiconductor Design and Fabless Models</w:t>
      </w:r>
    </w:p>
    <w:p>
      <w:pPr>
        <w:pStyle w:val="FirstParagraph"/>
      </w:pPr>
      <w:r>
        <w:t xml:space="preserve">Tel Aviv is home to numerous fabless semiconductor companies that design chips without manufacturing them. Electronics Engineers in this sector focus on architectural efficiency, power management, and thermal analysis. With the global shortage of semiconductors highlighting their strategic importance, engineers working on chip design in Israel are at the forefront of ensuring supply chain resilience and technological sovereignty.</w:t>
      </w:r>
    </w:p>
    <w:bookmarkEnd w:id="24"/>
    <w:bookmarkStart w:id="25" w:name="cyber-physical-systems-and-security"/>
    <w:p>
      <w:pPr>
        <w:pStyle w:val="Heading3"/>
      </w:pPr>
      <w:r>
        <w:t xml:space="preserve">4.2 Cyber-Physical Systems and Security</w:t>
      </w:r>
    </w:p>
    <w:p>
      <w:pPr>
        <w:pStyle w:val="FirstParagraph"/>
      </w:pPr>
      <w:r>
        <w:t xml:space="preserve">Given the unique security challenges faced by the nation, there is a significant focus on secure electronics. Engineers develop hardware-backed security solutions, including trusted platform modules (TPMs) and encryption engines embedded directly into silicon. This work is critical for protecting data integrity in IoT devices used across industries ranging from healthcare to finance.</w:t>
      </w:r>
    </w:p>
    <w:bookmarkEnd w:id="25"/>
    <w:bookmarkStart w:id="26" w:name="medical-electronics"/>
    <w:p>
      <w:pPr>
        <w:pStyle w:val="Heading3"/>
      </w:pPr>
      <w:r>
        <w:t xml:space="preserve">4.3 Medical Electronics</w:t>
      </w:r>
    </w:p>
    <w:p>
      <w:pPr>
        <w:pStyle w:val="FirstParagraph"/>
      </w:pPr>
      <w:r>
        <w:t xml:space="preserve">The health-tech sector in Tel Aviv is booming. Electronics Engineers are designing portable diagnostic devices, wearable health monitors, and advanced imaging systems. The requirement for miniaturization and low-power consumption drives innovation in analog circuit design and sensor integration.</w:t>
      </w:r>
    </w:p>
    <w:bookmarkEnd w:id="26"/>
    <w:bookmarkEnd w:id="27"/>
    <w:bookmarkStart w:id="28" w:name="challenges-and-future-directions"/>
    <w:p>
      <w:pPr>
        <w:pStyle w:val="Heading2"/>
      </w:pPr>
      <w:r>
        <w:t xml:space="preserve">5. Challenges and Future Directions</w:t>
      </w:r>
    </w:p>
    <w:p>
      <w:pPr>
        <w:pStyle w:val="FirstParagraph"/>
      </w:pPr>
      <w:r>
        <w:t xml:space="preserve">Despite the successes, the role of the Electronics Engineer in Tel Aviv faces challenges. The global competition for talent is intense, with engineers often recruited by major US tech giants. To retain top talent, local companies must offer not only competitive compensation but also intellectually stimulating work environments that allow for creative freedom.</w:t>
      </w:r>
    </w:p>
    <w:p>
      <w:pPr>
        <w:pStyle w:val="BodyText"/>
      </w:pPr>
      <w:r>
        <w:t xml:space="preserve">Furthermore, sustainability is becoming a central concern. Electronics Engineers are increasingly tasked with designing green electronics that minimize e-waste and energy consumption. This shift requires a fundamental rethink of material choices and manufacturing processes, aligning technological advancement with environmental responsibility.</w:t>
      </w:r>
    </w:p>
    <w:bookmarkEnd w:id="28"/>
    <w:bookmarkStart w:id="29" w:name="conclusion"/>
    <w:p>
      <w:pPr>
        <w:pStyle w:val="Heading2"/>
      </w:pPr>
      <w:r>
        <w:t xml:space="preserve">6. Conclusion</w:t>
      </w:r>
    </w:p>
    <w:p>
      <w:pPr>
        <w:pStyle w:val="FirstParagraph"/>
      </w:pPr>
      <w:r>
        <w:t xml:space="preserve">In conclusion, the impact of the Electronics Engineer in Israel's Tel Aviv ecosystem is profound and multifaceted. Driven by a culture that values innovation, security, and efficiency, these professionals are evolving from specialized technicians into holistic technology architects. The synergy between academic rigor, defense sector demands, and entrepreneurial spirit creates a unique environment where engineering excellence is not just an expectation but a necessity.</w:t>
      </w:r>
    </w:p>
    <w:p>
      <w:pPr>
        <w:pStyle w:val="BodyText"/>
      </w:pPr>
      <w:r>
        <w:t xml:space="preserve">As global technology trends shift toward edge computing and artificial intelligence integration, the contributions of Electronics Engineers in Tel Aviv will remain pivotal. Future research should focus on how educational frameworks can further adapt to prepare the next generation of engineers for these interdisciplinary challenges. The story of Israel's tech success is, fundamentally, a story written by its engineers.</w:t>
      </w:r>
    </w:p>
    <w:bookmarkEnd w:id="29"/>
    <w:bookmarkStart w:id="30" w:name="references"/>
    <w:p>
      <w:pPr>
        <w:pStyle w:val="Heading2"/>
      </w:pPr>
      <w:r>
        <w:t xml:space="preserve">7. References</w:t>
      </w:r>
    </w:p>
    <w:p>
      <w:pPr>
        <w:numPr>
          <w:ilvl w:val="0"/>
          <w:numId w:val="1002"/>
        </w:numPr>
        <w:pStyle w:val="Compact"/>
      </w:pPr>
      <w:r>
        <w:t xml:space="preserve">Gur, C., &amp; Zyskind, Y. (2019). *The Israeli Technology Ecosystem: A Case Study in National Innovation*. Journal of International Development.</w:t>
      </w:r>
    </w:p>
    <w:p>
      <w:pPr>
        <w:numPr>
          <w:ilvl w:val="0"/>
          <w:numId w:val="1002"/>
        </w:numPr>
        <w:pStyle w:val="Compact"/>
      </w:pPr>
      <w:r>
        <w:t xml:space="preserve">National Bureau of Economic Research. (2021). *Semiconductor Industry Growth and Defense Spending Correlations in Israel.*</w:t>
      </w:r>
    </w:p>
    <w:p>
      <w:pPr>
        <w:numPr>
          <w:ilvl w:val="0"/>
          <w:numId w:val="1002"/>
        </w:numPr>
        <w:pStyle w:val="Compact"/>
      </w:pPr>
      <w:r>
        <w:t xml:space="preserve">Tel Aviv City Council. (2022). *Annual Report on High-Tech Employment and R&amp;D Expenditure in Tel Aviv.*</w:t>
      </w:r>
    </w:p>
    <w:p>
      <w:pPr>
        <w:numPr>
          <w:ilvl w:val="0"/>
          <w:numId w:val="1002"/>
        </w:numPr>
        <w:pStyle w:val="Compact"/>
      </w:pPr>
      <w:r>
        <w:t xml:space="preserve">Eisenmann, T. (2018). *The Digital Transformation of the Middle East: Focus on Hardware Innovation*. Harvard Business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Silicon Wadi Advantage: The Evolving Role of the Electronics Engineer in Israel's Tel Aviv Ecosystem</dc:title>
  <dc:creator/>
  <dc:language>en</dc:language>
  <cp:keywords/>
  <dcterms:created xsi:type="dcterms:W3CDTF">2026-07-29T15:45:38Z</dcterms:created>
  <dcterms:modified xsi:type="dcterms:W3CDTF">2026-07-29T15:45:38Z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