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Renaissance</w:t>
      </w:r>
      <w:r>
        <w:t xml:space="preserve"> </w:t>
      </w:r>
      <w:r>
        <w:t xml:space="preserve">of</w:t>
      </w:r>
      <w:r>
        <w:t xml:space="preserve"> </w:t>
      </w:r>
      <w:r>
        <w:t xml:space="preserve">Italy</w:t>
      </w:r>
      <w:r>
        <w:t xml:space="preserve"> </w:t>
      </w:r>
      <w:r>
        <w:t xml:space="preserve">and</w:t>
      </w:r>
      <w:r>
        <w:t xml:space="preserve"> </w:t>
      </w:r>
      <w:r>
        <w:t xml:space="preserve">Naples</w:t>
      </w:r>
    </w:p>
    <w:bookmarkStart w:id="30" w:name="X661653ed801eefa2e1711f60f805648dd2cd9c0"/>
    <w:p>
      <w:pPr>
        <w:pStyle w:val="Heading1"/>
      </w:pPr>
      <w:r>
        <w:t xml:space="preserve">Bridging Tradition and Innovation: The Strategic Imperative of the Electronics Engineer in the Technological Renaissance of Italy and Naples</w:t>
      </w:r>
    </w:p>
    <w:p>
      <w:pPr>
        <w:pStyle w:val="FirstParagraph"/>
      </w:pPr>
      <w:r>
        <w:t xml:space="preserve">Proposed Author Name</w:t>
      </w:r>
      <w:r>
        <w:br/>
      </w:r>
      <w:r>
        <w:t xml:space="preserve">Department of Electrical Engineering, Technical University Reference</w:t>
      </w:r>
      <w:r>
        <w:br/>
      </w:r>
      <w:r>
        <w:t xml:space="preserve">Conference on Mediterranean Technology Integration, 2024</w:t>
      </w:r>
    </w:p>
    <w:p>
      <w:pPr>
        <w:pStyle w:val="BodyText"/>
      </w:pPr>
      <w:r>
        <w:br/>
      </w:r>
      <w:r>
        <w:t xml:space="preserve">This conference paper explores the critical and evolving role of the Electronics Engineer within the specific socio-economic and industrial context of Italy, with a focused lens on Naples. As Europe seeks to reduce its technological dependencies and accelerate digital transformation, the Italian peninsula presents a unique case study where ancient heritage meets cutting-edge innovation. Specifically, we analyze how Naples is emerging as a hub for advanced electronics manufacturing and R&amp;D. The paper argues that the Electronics Engineer is not merely a technician but a central architect in this transition, driving advancements in aerospace components (leveraging the historic presence of Leonardo S.p.A.), maritime robotics, and sustainable energy grids. We discuss the educational gaps, industrial partnerships required to sustain growth in Italy Naples' tech sector, and propose a framework for integrating traditional craftsmanship with modern microelectronics engineering.</w:t>
      </w:r>
    </w:p>
    <w:bookmarkStart w:id="20" w:name="introduction"/>
    <w:p>
      <w:pPr>
        <w:pStyle w:val="Heading2"/>
      </w:pPr>
      <w:r>
        <w:t xml:space="preserve">1. Introduction</w:t>
      </w:r>
    </w:p>
    <w:p>
      <w:pPr>
        <w:pStyle w:val="FirstParagraph"/>
      </w:pPr>
      <w:r>
        <w:t xml:space="preserve">The narrative of Italy has long been dominated by its cultural and historical legacy. However, beneath the marble ruins and Renaissance art lies a vibrant, albeit often underappreciated, industrial backbone driven by precision engineering. In recent years, the spotlight has shifted significantly toward southern Italy, particularly Naples (Italy Naples), which is undergoing a profound technological metamorphosis. This paper posits that this transformation is inextricably linked to the expertise and leadership of the Electronics Engineer.</w:t>
      </w:r>
    </w:p>
    <w:p>
      <w:pPr>
        <w:pStyle w:val="BodyText"/>
      </w:pPr>
      <w:r>
        <w:t xml:space="preserve">Naples is no longer just a tourist destination; it is becoming a strategic node in the European aerospace and maritime technology supply chains. With major entities such as Leonardo S.p.A., Fincantieri, and numerous SMEs (Small and Medium Enterprises) clustering around the metropolitan area, the demand for specialized knowledge in circuit design, embedded systems, telecommunications, and power electronics has never been higher. The Electronics Engineer stands at the forefront of this change, tasked with solving complex problems that range from miniaturizing avionics systems to designing resilient smart-grid infrastructure capable of withstanding environmental challenges.</w:t>
      </w:r>
    </w:p>
    <w:bookmarkEnd w:id="20"/>
    <w:bookmarkStart w:id="21" w:name="X138cead48214d22db0bf4752137717e30dca8ea"/>
    <w:p>
      <w:pPr>
        <w:pStyle w:val="Heading2"/>
      </w:pPr>
      <w:r>
        <w:t xml:space="preserve">2. The Industrial Landscape: Italy Naples as a Hub for Advanced Electronics</w:t>
      </w:r>
    </w:p>
    <w:p>
      <w:pPr>
        <w:pStyle w:val="FirstParagraph"/>
      </w:pPr>
      <w:r>
        <w:t xml:space="preserve">To understand the role of the Electronics Engineer, one must first appreciate the unique industrial ecosystem present in Italy Naples. Historically, southern Italy has struggled with economic disparities compared to the industrialized north (the "Milan-Turin-Genoa" triangle). However, strategic investments and EU funding mechanisms have begun to correct this imbalance. Naples offers a distinct advantage: a lower cost of living compared to northern hubs, combined with a rich talent pool from prestigious institutions like the University of Naples Federico II.</w:t>
      </w:r>
    </w:p>
    <w:p>
      <w:pPr>
        <w:pStyle w:val="BodyText"/>
      </w:pPr>
      <w:r>
        <w:t xml:space="preserve">A critical component of this ecosystem is the aerospace sector. The presence of major defense and aerospace contractors in the Campania region has created an agglomeration effect. Here, Electronics Engineers are pivotal in developing mission-critical electronic control units (ECUs) for aircraft and satellites. Unlike generic manufacturing, this requires high-reliability engineering, rigorous testing protocols, and a deep understanding of electromagnetic compatibility (EMC). Furthermore, the maritime industry in Naples contributes significantly to the demand for electronics engineers specializing in automation, navigation systems, and underwater robotics. These sectors do not just require assembly-line workers; they require innovative thinkers who can design next-generation sensors and communication arrays.</w:t>
      </w:r>
    </w:p>
    <w:bookmarkEnd w:id="21"/>
    <w:bookmarkStart w:id="25" w:name="X4c7e26d7f8c94bb80f2d6bb4cb380a5110db82a"/>
    <w:p>
      <w:pPr>
        <w:pStyle w:val="Heading2"/>
      </w:pPr>
      <w:r>
        <w:t xml:space="preserve">3. The Multifaceted Role of the Electronics Engineer</w:t>
      </w:r>
    </w:p>
    <w:p>
      <w:pPr>
        <w:pStyle w:val="FirstParagraph"/>
      </w:pPr>
      <w:r>
        <w:t xml:space="preserve">The modern Electronics Engineer in this context operates at the intersection of hardware and software, physics and logic. Their responsibilities extend far beyond breadboarding circuits. In the context of Italy Naples' industrial requirements, their roles can be categorized into three main pillars:</w:t>
      </w:r>
    </w:p>
    <w:bookmarkStart w:id="22" w:name="innovation-in-aerospace-and-defense"/>
    <w:p>
      <w:pPr>
        <w:pStyle w:val="Heading3"/>
      </w:pPr>
      <w:r>
        <w:t xml:space="preserve">3.1 Innovation in Aerospace and Defense</w:t>
      </w:r>
    </w:p>
    <w:p>
      <w:pPr>
        <w:pStyle w:val="FirstParagraph"/>
      </w:pPr>
      <w:r>
        <w:t xml:space="preserve">In the high-stakes environment of aerospace engineering, reliability is paramount. Electronics Engineers are responsible for designing radiation-hardened components for satellite communications and advanced radar systems for naval vessels stationed in Mediterranean waters. They must ensure that these systems function flawlessly under extreme conditions. This requires a deep integration of materials science with microelectronics, ensuring that devices can withstand high temperatures and vibration levels typical in aviation.</w:t>
      </w:r>
    </w:p>
    <w:bookmarkEnd w:id="22"/>
    <w:bookmarkStart w:id="23" w:name="sustainable-energy-and-smart-grids"/>
    <w:p>
      <w:pPr>
        <w:pStyle w:val="Heading3"/>
      </w:pPr>
      <w:r>
        <w:t xml:space="preserve">3.2 Sustainable Energy and Smart Grids</w:t>
      </w:r>
    </w:p>
    <w:p>
      <w:pPr>
        <w:pStyle w:val="FirstParagraph"/>
      </w:pPr>
      <w:r>
        <w:t xml:space="preserve">Naples faces unique challenges regarding energy distribution due to its dense urban layout and historical infrastructure. Electronics Engineers are essential in developing smart metering technologies, renewable energy integration systems, and power conversion devices that manage the flow of electricity from solar panels installed on historic buildings without compromising their aesthetic integrity. The engineering challenge here is not just technical but also regulatory and spatial, requiring engineers who can work within strict preservation constraints.</w:t>
      </w:r>
    </w:p>
    <w:bookmarkEnd w:id="23"/>
    <w:bookmarkStart w:id="24" w:name="maritime-robotics-and-oceanography"/>
    <w:p>
      <w:pPr>
        <w:pStyle w:val="Heading3"/>
      </w:pPr>
      <w:r>
        <w:t xml:space="preserve">3.3 Maritime Robotics and Oceanography</w:t>
      </w:r>
    </w:p>
    <w:p>
      <w:pPr>
        <w:pStyle w:val="FirstParagraph"/>
      </w:pPr>
      <w:r>
        <w:t xml:space="preserve">With Naples situated on the Bay of Naples, the marine sector provides another avenue for electronic innovation. Engineers are designing autonomous underwater vehicles (AUVs) for archaeological surveying and environmental monitoring of the sea floor. These projects require robust waterproof electronics, low-power data transmission systems, and advanced signal processing algorithms to interpret sonar data accurately.</w:t>
      </w:r>
    </w:p>
    <w:bookmarkEnd w:id="24"/>
    <w:bookmarkEnd w:id="25"/>
    <w:bookmarkStart w:id="26" w:name="X8647ff6824809a0a8619d83c139a1a25d597db8"/>
    <w:p>
      <w:pPr>
        <w:pStyle w:val="Heading2"/>
      </w:pPr>
      <w:r>
        <w:t xml:space="preserve">4. Educational Challenges and Industrial Synergy</w:t>
      </w:r>
    </w:p>
    <w:p>
      <w:pPr>
        <w:pStyle w:val="FirstParagraph"/>
      </w:pPr>
      <w:r>
        <w:t xml:space="preserve">While the industrial demand is clear, there remains a disconnect between academic curricula in Italy Naples’ universities and the practical needs of local industries. Traditional engineering programs often lag behind the rapid pace of technological change, particularly in emerging fields such as Internet of Things (IoT), artificial intelligence integration in edge devices, and flexible electronics.</w:t>
      </w:r>
    </w:p>
    <w:p>
      <w:pPr>
        <w:pStyle w:val="BodyText"/>
      </w:pPr>
      <w:r>
        <w:t xml:space="preserve">To bridge this gap, a stronger tripartite collaboration is needed between universities, industry leaders, and government bodies. Internships and co-op programs must be expanded to allow students to work on real-world projects involving local companies like Leonardo or Fincantieri. Furthermore, continuous professional development for existing engineers is crucial as technology standards evolve rapidly. The Electronics Engineer of the future must be a lifelong learner, adapting their skill set to include software-defined radio, machine learning operations (MLOps), and cybersecurity protocols for embedded systems.</w:t>
      </w:r>
    </w:p>
    <w:bookmarkEnd w:id="26"/>
    <w:bookmarkStart w:id="27" w:name="X435437f6abc15f3100168fc990340d33497e4a7"/>
    <w:p>
      <w:pPr>
        <w:pStyle w:val="Heading2"/>
      </w:pPr>
      <w:r>
        <w:t xml:space="preserve">5. Cultural Integration: Merging Craftsmanship with Microelectronics</w:t>
      </w:r>
    </w:p>
    <w:p>
      <w:pPr>
        <w:pStyle w:val="FirstParagraph"/>
      </w:pPr>
      <w:r>
        <w:t xml:space="preserve">A unique aspect of working as an Electronics Engineer in Italy Naples is the cultural context. Italy is renowned for its artisanal craftsmanship, particularly in ceramics and glassmaking, areas where Naples excels (e.g., Capodimonte porcelain). There is a nascent but promising field at the intersection of these traditional crafts and modern electronics. For instance, embedding sensors into ceramic substrates or creating smart textiles that utilize conductive threads inspired by historical weaving techniques.</w:t>
      </w:r>
    </w:p>
    <w:p>
      <w:pPr>
        <w:pStyle w:val="BodyText"/>
      </w:pPr>
      <w:r>
        <w:t xml:space="preserve">The Electronics Engineer acts as the translator between these disparate worlds. They must respect the material properties dictated by centuries-old traditions while imposing the precise tolerances required by microelectronics. This interdisciplinary approach not only preserves cultural heritage but also adds value to Italian exports, creating "smart" products that tell a story of both technological prowess and historical depth.</w:t>
      </w:r>
    </w:p>
    <w:bookmarkEnd w:id="27"/>
    <w:bookmarkStart w:id="28" w:name="conclusion"/>
    <w:p>
      <w:pPr>
        <w:pStyle w:val="Heading2"/>
      </w:pPr>
      <w:r>
        <w:t xml:space="preserve">6. Conclusion</w:t>
      </w:r>
    </w:p>
    <w:p>
      <w:pPr>
        <w:pStyle w:val="FirstParagraph"/>
      </w:pPr>
      <w:r>
        <w:t xml:space="preserve">The trajectory of Italy’s technological future is heavily dependent on the capacity to leverage its regional strengths. Naples represents one of the most dynamic frontiers in this effort, transforming from a post-industrial city into a center for advanced electronic research and development. The Electronics Engineer is the catalyst for this change.</w:t>
      </w:r>
    </w:p>
    <w:p>
      <w:pPr>
        <w:pStyle w:val="BodyText"/>
      </w:pPr>
      <w:r>
        <w:t xml:space="preserve">By addressing aerospace challenges, modernizing energy infrastructure, innovating in maritime robotics, and integrating technology with traditional craftsmanship, the Electronics Engineer contributes to both economic growth and cultural preservation. For Italy Naples to sustain its momentum into a digital future, investment in human capital is non-negotiable. Policymakers and industry leaders must prioritize the training and retention of these engineers. Only through such concerted efforts can we ensure that the role of the Electronics Engineer remains central to the continued success and modernization of this vibrant Italian region.</w:t>
      </w:r>
    </w:p>
    <w:bookmarkEnd w:id="28"/>
    <w:bookmarkStart w:id="29" w:name="references"/>
    <w:p>
      <w:pPr>
        <w:pStyle w:val="Heading2"/>
      </w:pPr>
      <w:r>
        <w:t xml:space="preserve">7. References</w:t>
      </w:r>
    </w:p>
    <w:p>
      <w:pPr>
        <w:pStyle w:val="FirstParagraph"/>
      </w:pPr>
      <w:r>
        <w:rPr>
          <w:iCs/>
          <w:i/>
        </w:rPr>
        <w:t xml:space="preserve">Note: For a full conference submission, standard IEEE format references would be included here citing reports from ISTAT, Leonardo S.p.A. annual reports, and academic papers from the University of Naples Federico II regarding regional industrial clusters.</w:t>
      </w:r>
    </w:p>
    <w:p>
      <w:r>
        <w:pict>
          <v:rect style="width:0;height:1.5pt" o:hralign="center" o:hrstd="t" o:hr="t"/>
        </w:pict>
      </w:r>
    </w:p>
    <w:p>
      <w:pPr>
        <w:pStyle w:val="FirstParagraph"/>
      </w:pPr>
      <w:r>
        <w:t xml:space="preserve">© 2024 Conference Paper Archive.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Renaissance of Italy and Naples</dc:title>
  <dc:creator/>
  <dc:language>en</dc:language>
  <cp:keywords/>
  <dcterms:created xsi:type="dcterms:W3CDTF">2026-07-29T15:23:55Z</dcterms:created>
  <dcterms:modified xsi:type="dcterms:W3CDTF">2026-07-29T15:23:55Z</dcterms:modified>
</cp:coreProperties>
</file>

<file path=docProps/custom.xml><?xml version="1.0" encoding="utf-8"?>
<Properties xmlns="http://schemas.openxmlformats.org/officeDocument/2006/custom-properties" xmlns:vt="http://schemas.openxmlformats.org/officeDocument/2006/docPropsVTypes"/>
</file>