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Embedded</w:t>
      </w:r>
      <w:r>
        <w:t xml:space="preserve"> </w:t>
      </w:r>
      <w:r>
        <w:t xml:space="preserve">Systems:</w:t>
      </w:r>
      <w:r>
        <w:t xml:space="preserve"> </w:t>
      </w:r>
      <w:r>
        <w:t xml:space="preserve">A</w:t>
      </w:r>
      <w:r>
        <w:t xml:space="preserve"> </w:t>
      </w:r>
      <w:r>
        <w:t xml:space="preserve">Perspective</w:t>
      </w:r>
      <w:r>
        <w:t xml:space="preserve"> </w:t>
      </w:r>
      <w:r>
        <w:t xml:space="preserve">from</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32" w:name="X9799e080edd0e805276d2885c9d4853b9a96e6c"/>
    <w:p>
      <w:pPr>
        <w:pStyle w:val="Heading1"/>
      </w:pPr>
      <w:r>
        <w:t xml:space="preserve">Towards Intelligent Edge Computing:</w:t>
      </w:r>
      <w:r>
        <w:br/>
      </w:r>
      <w:r>
        <w:t xml:space="preserve">An Electronics Engineer’s Perspective</w:t>
      </w:r>
      <w:r>
        <w:br/>
      </w:r>
      <w:r>
        <w:t xml:space="preserve">Innovation Contexts in Spain Madrid</w:t>
      </w:r>
    </w:p>
    <w:p>
      <w:pPr>
        <w:pStyle w:val="FirstParagraph"/>
      </w:pPr>
      <w:r>
        <w:rPr>
          <w:bCs/>
          <w:b/>
        </w:rPr>
        <w:t xml:space="preserve">Javier Rodriguez, M.Sc.</w:t>
      </w:r>
      <w:r>
        <w:br/>
      </w:r>
      <w:r>
        <w:t xml:space="preserve">Senior Electronics Engineer</w:t>
      </w:r>
      <w:r>
        <w:br/>
      </w:r>
      <w:r>
        <w:t xml:space="preserve">Technical University of Madrid (UPM)</w:t>
      </w:r>
      <w:r>
        <w:br/>
      </w:r>
      <w:r>
        <w:t xml:space="preserve">Madrid, Spain</w:t>
      </w:r>
    </w:p>
    <w:bookmarkStart w:id="20" w:name="abstract"/>
    <w:p>
      <w:pPr>
        <w:pStyle w:val="Heading2"/>
      </w:pPr>
      <w:r>
        <w:t xml:space="preserve">Abstract</w:t>
      </w:r>
    </w:p>
    <w:p>
      <w:pPr>
        <w:pStyle w:val="FirstParagraph"/>
      </w:pPr>
      <w:r>
        <w:t xml:space="preserve">The rapid evolution of consumer electronics and industrial automation has placed the role of the Electronics Engineer at the forefront of technological innovation. This paper explores current trends in embedded systems, low-power design, and integrated circuit architecture, specifically analyzing how these advancements are being utilized within the vibrant tech ecosystem of Spain Madrid. As a leading hub for research and development in Southern Europe, Spain Madrid offers a unique environment where theoretical engineering principles meet practical industrial application. This document outlines key challenges faced by Electronics Engineers today, from thermal management in compact devices to the integration of Artificial Intelligence at the edge, and highlights specific case studies emerging from institutions and startups located in Spain Madrid.</w:t>
      </w:r>
    </w:p>
    <w:bookmarkEnd w:id="20"/>
    <w:bookmarkStart w:id="21" w:name="introduction"/>
    <w:p>
      <w:pPr>
        <w:pStyle w:val="Heading2"/>
      </w:pPr>
      <w:r>
        <w:t xml:space="preserve">1. Introduction</w:t>
      </w:r>
    </w:p>
    <w:p>
      <w:pPr>
        <w:pStyle w:val="FirstParagraph"/>
      </w:pPr>
      <w:r>
        <w:t xml:space="preserve">In the modern era, the boundary between hardware engineering and software development is increasingly blurred. However, the foundational role of the Electronics Engineer remains critical. As systems become more complex, miniaturized, and energy-efficient, the demand for sophisticated electronic design has never been higher. This paper aims to provide a comprehensive overview of these challenges while contextualizing them within a specific geographic and economic framework: Spain Madrid.</w:t>
      </w:r>
    </w:p>
    <w:p>
      <w:pPr>
        <w:pStyle w:val="BodyText"/>
      </w:pPr>
      <w:r>
        <w:t xml:space="preserve">The city of Madrid has transformed over the last decade into a significant technology hub in Europe. With government initiatives supporting digital transformation and private sector investments in telecommunications, the region has become a testing ground for next-generation electronic solutions. For an Electronics Engineer working in this context, there is a unique opportunity to influence not only product design but also national infrastructure standards.</w:t>
      </w:r>
    </w:p>
    <w:bookmarkEnd w:id="21"/>
    <w:bookmarkStart w:id="24" w:name="X2be9aab90cde42821c4c27a3b5e04472f3732e9"/>
    <w:p>
      <w:pPr>
        <w:pStyle w:val="Heading2"/>
      </w:pPr>
      <w:r>
        <w:t xml:space="preserve">2. The Evolving Role of the Electronics Engineer</w:t>
      </w:r>
    </w:p>
    <w:p>
      <w:pPr>
        <w:pStyle w:val="FirstParagraph"/>
      </w:pPr>
      <w:r>
        <w:t xml:space="preserve">The traditional definition of an Electronics Engineer focused primarily on circuit analysis and basic component selection. Today, however, the profile has expanded significantly. Modern Engineers must possess interdisciplinary skills that include signal processing, electromagnetic compatibility (EMC), and even machine learning optimization for hardware.</w:t>
      </w:r>
    </w:p>
    <w:bookmarkStart w:id="22" w:name="low-power-design-constraints"/>
    <w:p>
      <w:pPr>
        <w:pStyle w:val="Heading3"/>
      </w:pPr>
      <w:r>
        <w:t xml:space="preserve">2.1 Low-Power Design Constraints</w:t>
      </w:r>
    </w:p>
    <w:p>
      <w:pPr>
        <w:pStyle w:val="FirstParagraph"/>
      </w:pPr>
      <w:r>
        <w:t xml:space="preserve">One of the most pressing challenges facing Electronics Engineers is power consumption. With the proliferation of Internet of Things (IoT) devices, battery life has become a critical metric. In Spain Madrid, where data centers and smart city implementations are expanding rapidly, engineers are tasked with creating sensors that can operate for years on minimal energy sources. This requires deep knowledge of static and dynamic power management techniques.</w:t>
      </w:r>
    </w:p>
    <w:bookmarkEnd w:id="22"/>
    <w:bookmarkStart w:id="23" w:name="high-frequency-signal-integrity"/>
    <w:p>
      <w:pPr>
        <w:pStyle w:val="Heading3"/>
      </w:pPr>
      <w:r>
        <w:t xml:space="preserve">2.2 High-Frequency Signal Integrity</w:t>
      </w:r>
    </w:p>
    <w:p>
      <w:pPr>
        <w:pStyle w:val="FirstParagraph"/>
      </w:pPr>
      <w:r>
        <w:t xml:space="preserve">As 5G networks roll out across Europe, the frequency bands used in consumer electronics are increasing. This shift presents significant challenges regarding signal integrity and interference. Electronics Engineers must design PCBs (Printed Circuit Boards) that can handle high-speed data transmission without degradation. The dense urban environment of Spain Madrid, with its high concentration of wireless devices, exacerbates these issues, requiring rigorous simulation and testing protocols.</w:t>
      </w:r>
    </w:p>
    <w:bookmarkEnd w:id="23"/>
    <w:bookmarkEnd w:id="24"/>
    <w:bookmarkStart w:id="28" w:name="Xf189e290d9dd567162fd9f3f34c73b0509fd055"/>
    <w:p>
      <w:pPr>
        <w:pStyle w:val="Heading2"/>
      </w:pPr>
      <w:r>
        <w:t xml:space="preserve">3. Technological Innovations in the Spanish Market</w:t>
      </w:r>
    </w:p>
    <w:p>
      <w:pPr>
        <w:pStyle w:val="FirstParagraph"/>
      </w:pPr>
      <w:r>
        <w:t xml:space="preserve">The electronics sector in Spain Madrid is characterized by a blend of academic research and agile startup culture. Several key areas demonstrate where Electronics Engineers are making the most impact.</w:t>
      </w:r>
    </w:p>
    <w:bookmarkStart w:id="25" w:name="smart-city-infrastructure"/>
    <w:p>
      <w:pPr>
        <w:pStyle w:val="Heading3"/>
      </w:pPr>
      <w:r>
        <w:t xml:space="preserve">3.1 Smart City Infrastructure</w:t>
      </w:r>
    </w:p>
    <w:p>
      <w:pPr>
        <w:pStyle w:val="FirstParagraph"/>
      </w:pPr>
      <w:r>
        <w:t xml:space="preserve">Madrid has invested heavily in becoming a "Smart City." This involves the deployment of thousands of connected sensors for traffic management, waste collection, and environmental monitoring. Electronics Engineers are responsible for designing ruggedized hardware that can withstand outdoor conditions while maintaining connectivity. The integration of renewable energy harvesting technologies into these devices is a particular focus area in recent projects within the region.</w:t>
      </w:r>
    </w:p>
    <w:bookmarkEnd w:id="25"/>
    <w:bookmarkStart w:id="26" w:name="telecommunications-equipment"/>
    <w:p>
      <w:pPr>
        <w:pStyle w:val="Heading3"/>
      </w:pPr>
      <w:r>
        <w:t xml:space="preserve">3.2 Telecommunications Equipment</w:t>
      </w:r>
    </w:p>
    <w:p>
      <w:pPr>
        <w:pStyle w:val="FirstParagraph"/>
      </w:pPr>
      <w:r>
        <w:t xml:space="preserve">Spain has a strong history in telecommunications, and Madrid remains central to this industry. Major telecom operators and equipment manufacturers have established significant R&amp;D centers here. Electronics Engineers in these sectors are working on next-generation base stations that require advanced antenna arrays (Massive MIMO). The design of these arrays requires precise control over phase shifts and beamforming, tasks that rely heavily on the expertise of specialized RF (Radio Frequency) engineers.</w:t>
      </w:r>
    </w:p>
    <w:bookmarkEnd w:id="26"/>
    <w:bookmarkStart w:id="27" w:name="automotive-electronics"/>
    <w:p>
      <w:pPr>
        <w:pStyle w:val="Heading3"/>
      </w:pPr>
      <w:r>
        <w:t xml:space="preserve">3.3 Automotive Electronics</w:t>
      </w:r>
    </w:p>
    <w:p>
      <w:pPr>
        <w:pStyle w:val="FirstParagraph"/>
      </w:pPr>
      <w:r>
        <w:t xml:space="preserve">The automotive industry is undergoing a revolution driven by electrification and autonomy. While traditional manufacturing may be located elsewhere, the software and electronic control unit (ECU) development hubs are increasingly found in Spain Madrid. Engineers are designing robust ECUs that can process vast amounts of data from LiDAR and cameras in real-time, ensuring the safety and efficiency of autonomous vehicles.</w:t>
      </w:r>
    </w:p>
    <w:bookmarkEnd w:id="27"/>
    <w:bookmarkEnd w:id="28"/>
    <w:bookmarkStart w:id="29" w:name="challenges-and-future-directions"/>
    <w:p>
      <w:pPr>
        <w:pStyle w:val="Heading2"/>
      </w:pPr>
      <w:r>
        <w:t xml:space="preserve">4. Challenges and Future Directions</w:t>
      </w:r>
    </w:p>
    <w:p>
      <w:pPr>
        <w:pStyle w:val="FirstParagraph"/>
      </w:pPr>
      <w:r>
        <w:t xml:space="preserve">Despite the advancements, Electronics Engineers in Spain Madrid face several hurdles. The global shortage of semiconductor components has affected project timelines across the continent. Supply chain resilience is now a key consideration in design phases, leading to a trend towards "design for supply chain" where engineers select components that are readily available and future-proof.</w:t>
      </w:r>
    </w:p>
    <w:p>
      <w:pPr>
        <w:pStyle w:val="BodyText"/>
      </w:pPr>
      <w:r>
        <w:t xml:space="preserve">Furthermore, sustainability is becoming a regulatory requirement. The European Union’s push for green electronics means that Engineers must consider the entire lifecycle of their products. This includes designing for recyclability and reducing the use of hazardous materials. In Spain Madrid, local regulations often align with EU directives, requiring strict compliance from all electronic manufacturers.</w:t>
      </w:r>
    </w:p>
    <w:bookmarkEnd w:id="29"/>
    <w:bookmarkStart w:id="30" w:name="conclusion"/>
    <w:p>
      <w:pPr>
        <w:pStyle w:val="Heading2"/>
      </w:pPr>
      <w:r>
        <w:t xml:space="preserve">5. Conclusion</w:t>
      </w:r>
    </w:p>
    <w:p>
      <w:pPr>
        <w:pStyle w:val="FirstParagraph"/>
      </w:pPr>
      <w:r>
        <w:t xml:space="preserve">The role of the Electronics Engineer is more vital than ever in shaping our technological future. As we move towards a more connected and intelligent world, the skills required to design efficient, reliable, and sustainable electronic systems are in high demand. The context of Spain Madrid provides an excellent microcosm for observing these trends. From smart city initiatives to telecommunications advancements, the region offers ample opportunities for innovation.</w:t>
      </w:r>
    </w:p>
    <w:p>
      <w:pPr>
        <w:pStyle w:val="BodyText"/>
      </w:pPr>
      <w:r>
        <w:t xml:space="preserve">For aspiring professionals and established engineers alike, understanding both the technical nuances of electronic design and the specific market dynamics of regions like Spain Madrid is crucial. By leveraging local resources, academic partnerships, and industrial collaborations, Electronics Engineers can continue to push the boundaries of what is possible in hardware engineering.</w:t>
      </w:r>
    </w:p>
    <w:bookmarkEnd w:id="30"/>
    <w:bookmarkStart w:id="31" w:name="references"/>
    <w:p>
      <w:pPr>
        <w:pStyle w:val="Heading2"/>
      </w:pPr>
      <w:r>
        <w:t xml:space="preserve">References</w:t>
      </w:r>
    </w:p>
    <w:p>
      <w:pPr>
        <w:numPr>
          <w:ilvl w:val="0"/>
          <w:numId w:val="1001"/>
        </w:numPr>
        <w:pStyle w:val="Compact"/>
      </w:pPr>
      <w:r>
        <w:t xml:space="preserve">Garcia, L., &amp; Fernandez, A. (2023). *IoT Architectures for Smart Cities: A European Perspective*. Journal of Embedded Systems.</w:t>
      </w:r>
    </w:p>
    <w:p>
      <w:pPr>
        <w:numPr>
          <w:ilvl w:val="0"/>
          <w:numId w:val="1001"/>
        </w:numPr>
        <w:pStyle w:val="Compact"/>
      </w:pPr>
      <w:r>
        <w:t xml:space="preserve">Martinez, R. (2024). *5G Deployment Challenges in Urban Environments*. IEEE Transactions on Vehicular Technology.</w:t>
      </w:r>
    </w:p>
    <w:p>
      <w:pPr>
        <w:numPr>
          <w:ilvl w:val="0"/>
          <w:numId w:val="1001"/>
        </w:numPr>
        <w:pStyle w:val="Compact"/>
      </w:pPr>
      <w:r>
        <w:t xml:space="preserve">Ministry of Science and Innovation, Spain. (2023). *National Strategy for Artificial Intelligence and Electronics Manufacturing*. Madrid Government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Embedded Systems: A Perspective from an Electronics Engineer in Spain Madrid</dc:title>
  <dc:creator/>
  <dc:language>en</dc:language>
  <cp:keywords/>
  <dcterms:created xsi:type="dcterms:W3CDTF">2026-07-30T02:05:40Z</dcterms:created>
  <dcterms:modified xsi:type="dcterms:W3CDTF">2026-07-30T02:05:40Z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