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bookmarkStart w:id="32" w:name="X484b7798a34b3faa9e1f6ba2289e163a340e999"/>
    <w:p>
      <w:pPr>
        <w:pStyle w:val="Heading1"/>
      </w:pPr>
      <w:r>
        <w:t xml:space="preserve">The Role of the Environmental Engineer in Sustainable Urban Development: A Case Study of Australia Melbourne</w:t>
      </w:r>
    </w:p>
    <w:p>
      <w:pPr>
        <w:pStyle w:val="FirstParagraph"/>
      </w:pPr>
      <w:r>
        <w:rPr>
          <w:bCs/>
          <w:b/>
        </w:rPr>
        <w:t xml:space="preserve">Jane Doe, B.Eng (Hons), M.Env.Pro,</w:t>
      </w:r>
      <w:r>
        <w:br/>
      </w:r>
      <w:r>
        <w:t xml:space="preserve">Senior Consultant, EcoSolutions Pty Ltd,</w:t>
      </w:r>
      <w:r>
        <w:br/>
      </w:r>
      <w:r>
        <w:t xml:space="preserve">Melbourne, Victoria</w:t>
      </w:r>
      <w:r>
        <w:br/>
      </w:r>
      <w:r>
        <w:t xml:space="preserve">Email: j.doe@ecosolutions.com.au</w:t>
      </w:r>
    </w:p>
    <w:bookmarkStart w:id="20" w:name="abstract"/>
    <w:p>
      <w:pPr>
        <w:pStyle w:val="Heading2"/>
      </w:pPr>
      <w:r>
        <w:t xml:space="preserve">Abstract</w:t>
      </w:r>
    </w:p>
    <w:p>
      <w:pPr>
        <w:pStyle w:val="FirstParagraph"/>
      </w:pPr>
      <w:r>
        <w:t xml:space="preserve">In the rapidly evolving landscape of urban planning and infrastructure development, the role of the Environmental Engineer has become pivotal in ensuring sustainable growth. This conference paper examines the critical responsibilities, challenges, and innovations associated with environmental engineering within Australia Melbourne. As one of Australia's most populous cities facing unique climatic pressures including droughts bushfires and rapid population growth Melbourne requires sophisticated engineering solutions to manage water resources waste management air quality and ecosystem preservation this paper argues that Environmental Engineers are not merely technical implementers but strategic leaders who integrate ecological integrity with urban expansion By analyzing recent projects in Melbourne such as the Yarra River rehabilitation stormwater harvesting systems and green infrastructure initiatives we demonstrate how specialized environmental expertise drives policy compliance enhances community health and secures long-term resilience against climate change Furthermore this study highlights the interdisciplinary nature of modern environmental engineering requiring collaboration across civil planning ecology and public policy sectors to achieve the ambitious sustainability targets set forth by both local governments in Australia Melbourne.</w:t>
      </w:r>
    </w:p>
    <w:bookmarkEnd w:id="20"/>
    <w:bookmarkStart w:id="21" w:name="introduction"/>
    <w:p>
      <w:pPr>
        <w:pStyle w:val="Heading2"/>
      </w:pPr>
      <w:r>
        <w:t xml:space="preserve">1. Introduction</w:t>
      </w:r>
    </w:p>
    <w:p>
      <w:pPr>
        <w:pStyle w:val="FirstParagraph"/>
      </w:pPr>
      <w:r>
        <w:t xml:space="preserve">The city of Australia Melbourne stands at a crossroads in its developmental history. With a projected population exceeding eight million by 205 the metropolitan area is under immense pressure to expand its housing infrastructure while simultaneously maintaining high standards of environmental quality and public health As the capital of Victoria Australia Melbourne serves as a microcosm for the broader challenges facing Australian urban centers namely balancing economic prosperity with ecological stewardship In this context the Environmental Engineer emerges as a central figure tasked with mitigating the adverse impacts of urbanization While traditional civil engineers focus on structural integrity and construction efficiency environmental engineers prioritize sustainability resilience and minimal ecological footprints This paper explores how professionals in Australia Melbourne are redefining the scope of their discipline to address complex environmental issues ranging from climate adaptation to circular economy principles The significance of this role cannot be overstated as cities like Australia Melbourne strive to meet international benchmarks for livability and sustainability.</w:t>
      </w:r>
    </w:p>
    <w:bookmarkEnd w:id="21"/>
    <w:bookmarkStart w:id="22" w:name="Xcf017e37495856a921724f8651071dce8094685"/>
    <w:p>
      <w:pPr>
        <w:pStyle w:val="Heading2"/>
      </w:pPr>
      <w:r>
        <w:t xml:space="preserve">2. The Changing Scope of Environmental Engineering</w:t>
      </w:r>
    </w:p>
    <w:p>
      <w:pPr>
        <w:pStyle w:val="FirstParagraph"/>
      </w:pPr>
      <w:r>
        <w:t xml:space="preserve">Gone are the days when environmental engineering was confined primarily to wastewater treatment or hazardous waste disposal Today the field encompasses a broad spectrum of disciplines including climate risk assessment biodiversity conservation renewable energy integration and sustainable materials science In Australia Melbourne these expanded roles are driven by stringent regulatory frameworks such as the Victorian Environment Protection Act and local council sustainability strategies Moreover there is a growing demand for proactive rather than reactive solutions where Environmental Engineers design systems that prevent pollution at source rather than merely treating symptoms. For instance in the context of Australia Melbourne this shift has led to the widespread adoption of low impact development techniques which mimic natural hydrological processes to manage stormwater runoff reducing strain on traditional sewage networks and protecting local waterways.</w:t>
      </w:r>
    </w:p>
    <w:bookmarkEnd w:id="22"/>
    <w:bookmarkStart w:id="23" w:name="key-challenges-in-australia-melbourne"/>
    <w:p>
      <w:pPr>
        <w:pStyle w:val="Heading2"/>
      </w:pPr>
      <w:r>
        <w:t xml:space="preserve">3. Key Challenges in Australia Melbourne</w:t>
      </w:r>
    </w:p>
    <w:p>
      <w:pPr>
        <w:pStyle w:val="FirstParagraph"/>
      </w:pPr>
      <w:r>
        <w:t xml:space="preserve">The unique geographical and climatic conditions of Australia Melbourne present distinct challenges for Environmental Engineers. Firstly water scarcity has long been a pressing issue particularly during periods of prolonged drought which have affected the region significantly Recent years have seen increased variability in rainfall patterns exacerbating this challenge Consequently engineers must develop innovative water recycling and reuse systems that can supplement traditional drinking water supplies In addition to hydrological concerns Australia Melbourne faces significant risks associated with extreme weather events including heatwaves and bushfires These phenomena necessitate engineering designs that incorporate fire-resistant materials green corridors for smoke dispersion and cooling strategies to mitigate urban heat island effects Furthermore the rapid influx of new residents into Australia Melbourne places additional strain on existing waste management systems requiring engineers to implement advanced sorting recycling technologies that maximize resource recovery and minimize landfill dependency.</w:t>
      </w:r>
    </w:p>
    <w:bookmarkEnd w:id="23"/>
    <w:bookmarkStart w:id="27" w:name="X1d3b50c18a121d016bd1ce77ac5968559b9d64c"/>
    <w:p>
      <w:pPr>
        <w:pStyle w:val="Heading2"/>
      </w:pPr>
      <w:r>
        <w:t xml:space="preserve">4. Case Studies: Engineering Solutions in Action</w:t>
      </w:r>
    </w:p>
    <w:p>
      <w:pPr>
        <w:pStyle w:val="FirstParagraph"/>
      </w:pPr>
      <w:r>
        <w:t xml:space="preserve">To illustrate the practical application of environmental engineering principles in Australia Melbourne several notable case studies are examined.</w:t>
      </w:r>
    </w:p>
    <w:bookmarkStart w:id="24" w:name="the-yarra-river-rehabilitation-project"/>
    <w:p>
      <w:pPr>
        <w:pStyle w:val="Heading3"/>
      </w:pPr>
      <w:r>
        <w:t xml:space="preserve">4.1 The Yarra River Rehabilitation Project</w:t>
      </w:r>
    </w:p>
    <w:p>
      <w:pPr>
        <w:pStyle w:val="FirstParagraph"/>
      </w:pPr>
      <w:r>
        <w:t xml:space="preserve">The Yarra River is not only a iconic landmark but also a vital ecological asset for Australia Melbourne Environmental Engineers have played a crucial role in restoring water quality and enhancing riparian habitats through the installation of constructed wetlands and bank stabilization techniques These interventions have improved biodiversity supported recreational activities and enhanced flood mitigation capabilities demonstrating how integrated engineering approaches can yield multiple societal benefits.</w:t>
      </w:r>
    </w:p>
    <w:bookmarkEnd w:id="24"/>
    <w:bookmarkStart w:id="25" w:name="stormwater-harvesting-systems"/>
    <w:p>
      <w:pPr>
        <w:pStyle w:val="Heading3"/>
      </w:pPr>
      <w:r>
        <w:t xml:space="preserve">4.2 Stormwater Harvesting Systems</w:t>
      </w:r>
    </w:p>
    <w:p>
      <w:pPr>
        <w:pStyle w:val="FirstParagraph"/>
      </w:pPr>
      <w:r>
        <w:t xml:space="preserve">In response to water security concerns many suburbs in Australia Melbourne have implemented decentralized stormwater harvesting systems These systems capture rainwater from roofs and paved surfaces treating it for non-potable uses such as toilet flushing garden irrigation and street cleaning By reducing reliance on mains water these projects contribute significantly to urban sustainability efforts while also decreasing peak flows in combined sewer systems thereby reducing the risk of overflow events during heavy rainfall.</w:t>
      </w:r>
    </w:p>
    <w:bookmarkEnd w:id="25"/>
    <w:bookmarkStart w:id="26" w:name="green-infrastructure-networks"/>
    <w:p>
      <w:pPr>
        <w:pStyle w:val="Heading3"/>
      </w:pPr>
      <w:r>
        <w:t xml:space="preserve">4.3 Green Infrastructure Networks</w:t>
      </w:r>
    </w:p>
    <w:p>
      <w:pPr>
        <w:pStyle w:val="FirstParagraph"/>
      </w:pPr>
      <w:r>
        <w:t xml:space="preserve">Australia Melbourne has invested heavily in creating green infrastructure networks comprising parks tree planting programs and green roofs These initiatives serve multiple functions including carbon sequestration temperature regulation habitat creation and social well-being Environmental Engineers design these systems to ensure they are functional durable and capable of withstanding local environmental stresses thereby embedding nature-based solutions into the urban fabric.</w:t>
      </w:r>
    </w:p>
    <w:bookmarkEnd w:id="26"/>
    <w:bookmarkEnd w:id="27"/>
    <w:bookmarkStart w:id="28" w:name="interdisciplinary-collaboration"/>
    <w:p>
      <w:pPr>
        <w:pStyle w:val="Heading2"/>
      </w:pPr>
      <w:r>
        <w:t xml:space="preserve">5. Interdisciplinary Collaboration</w:t>
      </w:r>
    </w:p>
    <w:p>
      <w:pPr>
        <w:pStyle w:val="FirstParagraph"/>
      </w:pPr>
      <w:r>
        <w:t xml:space="preserve">The complexity of modern environmental issues demands collaboration beyond the boundaries of engineering alone In Australia Melbourne Environmental Engineers work closely with ecologists sociologists economists policymakers and community stakeholders to develop holistic solutions For example when planning new developments engineers must consider not only technical feasibility but also social equity cultural heritage and economic viability This multidisciplinary approach ensures that projects in Australia Melbourne are broadly supported sustainable and resilient over the long term It also fosters innovation as diverse perspectives lead to creative problem-solving strategies that might otherwise remain undiscovered within a single discipline.</w:t>
      </w:r>
    </w:p>
    <w:bookmarkEnd w:id="28"/>
    <w:bookmarkStart w:id="29" w:name="future-directions"/>
    <w:p>
      <w:pPr>
        <w:pStyle w:val="Heading2"/>
      </w:pPr>
      <w:r>
        <w:t xml:space="preserve">6. Future Directions</w:t>
      </w:r>
    </w:p>
    <w:p>
      <w:pPr>
        <w:pStyle w:val="FirstParagraph"/>
      </w:pPr>
      <w:r>
        <w:t xml:space="preserve">Looking ahead the role of Environmental Engineers in Australia Melbourne will continue to evolve in response to emerging technologies and shifting societal expectations Digital twin modeling artificial intelligence big data analytics and machine learning offer exciting opportunities for optimizing environmental management systems For instance AI-driven predictive models can forecast pollution levels or equipment failures allowing for preemptive maintenance thus enhancing operational efficiency Additionally there is a growing emphasis on circular economy principles where waste is viewed as a resource requiring engineers to design products and processes that facilitate reuse recovery and regeneration As Australia Melbourne continues to grow the integration of these technologies will be essential for achieving net-zero emissions targets and building truly sustainable communities.</w:t>
      </w:r>
    </w:p>
    <w:bookmarkEnd w:id="29"/>
    <w:bookmarkStart w:id="30" w:name="conclusion"/>
    <w:p>
      <w:pPr>
        <w:pStyle w:val="Heading2"/>
      </w:pPr>
      <w:r>
        <w:t xml:space="preserve">7. Conclusion</w:t>
      </w:r>
    </w:p>
    <w:p>
      <w:pPr>
        <w:pStyle w:val="FirstParagraph"/>
      </w:pPr>
      <w:r>
        <w:t xml:space="preserve">In conclusion the Environmental Engineer plays a indispensable role in shaping the future of Australia Melbourne Through their expertise in designing sustainable infrastructure managing natural resources protecting public health and promoting ecological resilience they ensure that urban development proceeds in harmony with environmental limits The challenges faced by Australia Melbourne including water scarcity extreme weather events and population growth require innovative engineering solutions grounded in scientific rigor and interdisciplinary collaboration As demonstrated through various case studies such as Yarra River rehabilitation stormwater harvesting systems green infrastructure networks Environmental Engineers are already making significant contributions to the city sustainability agenda However ongoing investment in research education technology and policy support is necessary to fully realize their potential By embracing this vital role Australia Melbourne can serve as a global model for sustainable urban development demonstrating that economic progress and environmental stewardship need not be mutually exclusive.</w:t>
      </w:r>
    </w:p>
    <w:bookmarkEnd w:id="30"/>
    <w:bookmarkStart w:id="31" w:name="references"/>
    <w:p>
      <w:pPr>
        <w:pStyle w:val="Heading2"/>
      </w:pPr>
      <w:r>
        <w:t xml:space="preserve">8. References</w:t>
      </w:r>
    </w:p>
    <w:p>
      <w:pPr>
        <w:pStyle w:val="FirstParagraph"/>
      </w:pPr>
      <w:r>
        <w:rPr>
          <w:iCs/>
          <w:i/>
        </w:rPr>
        <w:t xml:space="preserve">Note: The following references are illustrative examples typical of academic conference papers.</w:t>
      </w:r>
    </w:p>
    <w:p>
      <w:pPr>
        <w:numPr>
          <w:ilvl w:val="0"/>
          <w:numId w:val="1001"/>
        </w:numPr>
        <w:pStyle w:val="Compact"/>
      </w:pPr>
      <w:r>
        <w:t xml:space="preserve">VicRoads &amp; Environment Protection Authority Victoria (2021).</w:t>
      </w:r>
      <w:r>
        <w:t xml:space="preserve"> </w:t>
      </w:r>
      <w:r>
        <w:rPr>
          <w:bCs/>
          <w:b/>
        </w:rPr>
        <w:t xml:space="preserve">Sustainable Infrastructure Guidelines for Australia Melbourne</w:t>
      </w:r>
      <w:r>
        <w:t xml:space="preserve">. Government Publishing.</w:t>
      </w:r>
    </w:p>
    <w:p>
      <w:pPr>
        <w:numPr>
          <w:ilvl w:val="0"/>
          <w:numId w:val="1001"/>
        </w:numPr>
        <w:pStyle w:val="Compact"/>
      </w:pPr>
      <w:r>
        <w:t xml:space="preserve">Melbourne City Council (2023).</w:t>
      </w:r>
      <w:r>
        <w:t xml:space="preserve"> </w:t>
      </w:r>
      <w:r>
        <w:rPr>
          <w:bCs/>
          <w:b/>
        </w:rPr>
        <w:t xml:space="preserve">Circular Economy Action Plan</w:t>
      </w:r>
      <w:r>
        <w:t xml:space="preserve">. City of Melbourne.</w:t>
      </w:r>
    </w:p>
    <w:p>
      <w:pPr>
        <w:numPr>
          <w:ilvl w:val="0"/>
          <w:numId w:val="1001"/>
        </w:numPr>
        <w:pStyle w:val="Compact"/>
      </w:pPr>
      <w:r>
        <w:t xml:space="preserve">Pearce R. M. et al (2019) "Environmental Engineering Challenges in Urbanizing Regions"</w:t>
      </w:r>
      <w:r>
        <w:t xml:space="preserve"> </w:t>
      </w:r>
      <w:r>
        <w:rPr>
          <w:iCs/>
          <w:i/>
        </w:rPr>
        <w:t xml:space="preserve">Journal of Sustainable Civil Engineering</w:t>
      </w:r>
      <w:r>
        <w:t xml:space="preserve">, Vol 45 Issue 3 pp 112-128.</w:t>
      </w:r>
    </w:p>
    <w:p>
      <w:pPr>
        <w:numPr>
          <w:ilvl w:val="0"/>
          <w:numId w:val="1001"/>
        </w:numPr>
        <w:pStyle w:val="Compact"/>
      </w:pPr>
      <w:r>
        <w:t xml:space="preserve">Australian Institute of Environmental Health (AIEH) Annual Report (2024).</w:t>
      </w:r>
      <w:r>
        <w:t xml:space="preserve"> </w:t>
      </w:r>
      <w:r>
        <w:rPr>
          <w:bCs/>
          <w:b/>
        </w:rPr>
        <w:t xml:space="preserve">Status of Environmental Health Services in Major Australian Cities</w:t>
      </w:r>
      <w:r>
        <w:t xml:space="preserve">.</w:t>
      </w:r>
    </w:p>
    <w:p>
      <w:pPr>
        <w:numPr>
          <w:ilvl w:val="0"/>
          <w:numId w:val="1001"/>
        </w:numPr>
        <w:pStyle w:val="Compact"/>
      </w:pPr>
      <w:r>
        <w:t xml:space="preserve">Burton R. &amp; Smith J (2020) "Integrating Nature-Based Solutions into Urban Planning: Lessons from Melbourne"</w:t>
      </w:r>
      <w:r>
        <w:t xml:space="preserve"> </w:t>
      </w:r>
      <w:r>
        <w:rPr>
          <w:iCs/>
          <w:i/>
        </w:rPr>
        <w:t xml:space="preserve">Australian Journal of Environmental Management</w:t>
      </w:r>
      <w:r>
        <w:t xml:space="preserve">, Vol 18 pp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Australia Melbourne</dc:title>
  <dc:creator/>
  <dc:language>en</dc:language>
  <cp:keywords/>
  <dcterms:created xsi:type="dcterms:W3CDTF">2026-07-29T12:21:35Z</dcterms:created>
  <dcterms:modified xsi:type="dcterms:W3CDTF">2026-07-29T12:21:35Z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