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f9cf0d06cf599382044a00b8f4e36139bb03570"/>
    <w:p>
      <w:pPr>
        <w:pStyle w:val="Heading1"/>
      </w:pPr>
      <w:r>
        <w:t xml:space="preserve">Sustainable Horizons: The Critical Role of the Environmental Engineer in Australia Sydney</w:t>
      </w:r>
    </w:p>
    <w:p>
      <w:pPr>
        <w:pStyle w:val="FirstParagraph"/>
      </w:pPr>
      <w:r>
        <w:rPr>
          <w:bCs/>
          <w:b/>
        </w:rPr>
        <w:t xml:space="preserve">A Conference Paper Presented at the International Symposium on Urban Sustainability and Engineering</w:t>
      </w:r>
    </w:p>
    <w:p>
      <w:pPr>
        <w:pStyle w:val="BodyText"/>
      </w:pPr>
      <w:r>
        <w:rPr>
          <w:iCs/>
          <w:i/>
        </w:rPr>
        <w:t xml:space="preserve">Prepared for dissemination among peers, policymakers, and academic institutions.</w:t>
      </w:r>
    </w:p>
    <w:bookmarkStart w:id="20" w:name="abstract"/>
    <w:p>
      <w:pPr>
        <w:pStyle w:val="Heading2"/>
      </w:pPr>
      <w:r>
        <w:t xml:space="preserve">Abstract</w:t>
      </w:r>
    </w:p>
    <w:p>
      <w:pPr>
        <w:pStyle w:val="FirstParagraph"/>
      </w:pPr>
      <w:r>
        <w:t xml:space="preserve">This paper explores the indispensable role of the Environmental Engineer within the unique ecological and urban context of Australia Sydney. As one of the world’s most densely populated coastal cities, Sydney faces distinct challenges regarding water scarcity, biodiversity conservation, and rapid urbanization. The environmental engineer serves not merely as a technical executor but as a strategic architect of sustainable infrastructure. This document analyzes current methodologies employed by environmental engineers in Sydney, ranging from advanced wastewater treatment to integrated coastal zone management. Furthermore, it addresses the regulatory frameworks mandated by New South Wales state laws and the specific climatic pressures imposed by climate change on Australia’s eastern seaboard. The conclusion posits that future resilience depends heavily on interdisciplinary collaboration led by skilled environmental engineers who can balance economic development with ecological preservation.</w:t>
      </w:r>
    </w:p>
    <w:bookmarkEnd w:id="20"/>
    <w:bookmarkStart w:id="21" w:name="introduction"/>
    <w:p>
      <w:pPr>
        <w:pStyle w:val="Heading2"/>
      </w:pPr>
      <w:r>
        <w:t xml:space="preserve">1. Introduction</w:t>
      </w:r>
    </w:p>
    <w:p>
      <w:pPr>
        <w:pStyle w:val="FirstParagraph"/>
      </w:pPr>
      <w:r>
        <w:t xml:space="preserve">The intersection of rapid urban expansion and environmental stewardship presents one of the most significant challenges of the 21st century. Nowhere is this tension more palpable than in Australia Sydney, a metropolis renowned for its iconic harbor yet increasingly vulnerable to climate-induced environmental stressors. The city’s geography, characterized by a complex network of estuaries, headlands, and fragile bushland ecosystems surrounding dense urban centers, requires a nuanced approach to engineering and planning.</w:t>
      </w:r>
    </w:p>
    <w:p>
      <w:pPr>
        <w:pStyle w:val="BodyText"/>
      </w:pPr>
      <w:r>
        <w:t xml:space="preserve">In this context, the Environmental Engineer emerges as a pivotal figure. Unlike traditional civil engineers who may focus primarily on structural integrity or hydraulic capacity, the environmental engineer integrates biological, chemical, and physical principles to mitigate human impact on the natural world. In Australia Sydney, this role has evolved from simple waste management to comprehensive ecosystem service preservation. The purpose of this conference paper is to delineate the specific responsibilities, challenges, and innovations associated with environmental engineering in this specific locale.</w:t>
      </w:r>
    </w:p>
    <w:bookmarkEnd w:id="21"/>
    <w:bookmarkStart w:id="22" w:name="the-unique-context-of-australia-sydney"/>
    <w:p>
      <w:pPr>
        <w:pStyle w:val="Heading2"/>
      </w:pPr>
      <w:r>
        <w:t xml:space="preserve">2. The Unique Context of Australia Sydney</w:t>
      </w:r>
    </w:p>
    <w:p>
      <w:pPr>
        <w:pStyle w:val="FirstParagraph"/>
      </w:pPr>
      <w:r>
        <w:t xml:space="preserve">To understand the function of the Environmental Engineer in Australia Sydney, one must first appreciate the local environmental baseline. Sydney operates on a semi-arid climate with variable rainfall patterns, making water security a paramount concern for residents and businesses alike. Furthermore, as a coastal city, it is directly exposed to rising sea levels and increased frequency of extreme weather events such as bushfires and heavy flooding.</w:t>
      </w:r>
    </w:p>
    <w:p>
      <w:pPr>
        <w:pStyle w:val="BodyText"/>
      </w:pPr>
      <w:r>
        <w:t xml:space="preserve">The urban landscape of Australia Sydney is also home to significant biodiversity hotspots, including the Royal National Park on its southern fringe and numerous sandstone ridges that house endangered species. Consequently, development projects cannot proceed without rigorous Environmental Impact Assessments (EIAs). Herein lies the core mandate of the local Environmental Engineer: to facilitate development while ensuring compliance with strict environmental protection standards set by both local councils and state authorities.</w:t>
      </w:r>
    </w:p>
    <w:bookmarkEnd w:id="22"/>
    <w:bookmarkStart w:id="23" w:name="water-management-and-circular-economy"/>
    <w:p>
      <w:pPr>
        <w:pStyle w:val="Heading2"/>
      </w:pPr>
      <w:r>
        <w:t xml:space="preserve">3. Water Management and Circular Economy</w:t>
      </w:r>
    </w:p>
    <w:p>
      <w:pPr>
        <w:pStyle w:val="FirstParagraph"/>
      </w:pPr>
      <w:r>
        <w:t xml:space="preserve">A primary domain for environmental engineering in Australia Sydney is water resource management. Historically, cities like Sydney relied heavily on large-scale dam infrastructure to supply freshwater. However, as climate models predict reduced rainfall and increased evaporation rates due to global warming, a paradigm shift toward sustainable water use is necessary.</w:t>
      </w:r>
    </w:p>
    <w:p>
      <w:pPr>
        <w:pStyle w:val="BodyText"/>
      </w:pPr>
      <w:r>
        <w:t xml:space="preserve">Environmental Engineers in the region are spearheading the implementation of dual-reticulation systems that separate potable water from recycled water used for irrigation and industrial processes. Additionally, they are designing sophisticated stormwater harvesting systems that capture runoff from impervious urban surfaces, treat it to high standards, and reuse it for non-potable purposes. This approach aligns with the principles of the circular economy, transforming waste streams into valuable resources.</w:t>
      </w:r>
    </w:p>
    <w:p>
      <w:pPr>
        <w:pStyle w:val="BodyText"/>
      </w:pPr>
      <w:r>
        <w:t xml:space="preserve">In Sydney’s harbor regions specifically, engineers are tackling nutrient pollution. Excessive nitrogen and phosphorus from urban runoff lead to algal blooms that degrade water quality and harm marine life. Through the design of bio-retention systems constructed wetlands, Environmental Engineers filter these pollutants before they reach the ocean, thereby protecting the health of Sydney Harbour and its surrounding ecosystems.</w:t>
      </w:r>
    </w:p>
    <w:bookmarkEnd w:id="23"/>
    <w:bookmarkStart w:id="24" w:name="waste-management-and-soil-remediation"/>
    <w:p>
      <w:pPr>
        <w:pStyle w:val="Heading2"/>
      </w:pPr>
      <w:r>
        <w:t xml:space="preserve">4. Waste Management and Soil Remediation</w:t>
      </w:r>
    </w:p>
    <w:p>
      <w:pPr>
        <w:pStyle w:val="FirstParagraph"/>
      </w:pPr>
      <w:r>
        <w:t xml:space="preserve">The management of waste in a growing metropolis is another critical function. Australia Sydney generates substantial volumes of construction and demolition (C&amp;D) waste, municipal solid waste, and hazardous materials from industrial sites. The Environmental Engineer plays a crucial role in designing landfill facilities that minimize leachate contamination and greenhouse gas emissions.</w:t>
      </w:r>
    </w:p>
    <w:p>
      <w:pPr>
        <w:pStyle w:val="BodyText"/>
      </w:pPr>
      <w:r>
        <w:t xml:space="preserve">Moreover, brownfield redevelopment is common in Sydney as old industrial sites are converted into residential or commercial hubs. These sites often suffer from soil contamination due to historical manufacturing processes. Environmental Engineers utilize advanced remediation techniques, such as bioremediation and thermal desorption, to detoxify soils safely. This not only ensures public health but also unlocks valuable urban land for sustainable housing developments.</w:t>
      </w:r>
    </w:p>
    <w:bookmarkEnd w:id="24"/>
    <w:bookmarkStart w:id="25" w:name="Xc04a59c0ea6d06bd272703222a35ba465fe2151"/>
    <w:p>
      <w:pPr>
        <w:pStyle w:val="Heading2"/>
      </w:pPr>
      <w:r>
        <w:t xml:space="preserve">5. Regulatory Compliance and Stakeholder Engagement</w:t>
      </w:r>
    </w:p>
    <w:p>
      <w:pPr>
        <w:pStyle w:val="FirstParagraph"/>
      </w:pPr>
      <w:r>
        <w:t xml:space="preserve">Beyond technical solutions, the Environmental Engineer in Australia Sydney must navigate a complex web of legislation. The Protection of the Environment Operations (POEO) Act 1997 serves as the cornerstone for environmental regulation in New South Wales. Engineers must ensure that all projects adhere to emission limits, noise control standards, and biodiversity offsets.</w:t>
      </w:r>
    </w:p>
    <w:p>
      <w:pPr>
        <w:pStyle w:val="BodyText"/>
      </w:pPr>
      <w:r>
        <w:t xml:space="preserve">Effective communication is equally vital. Environmental Engineers often act as intermediaries between developers, government regulators, Indigenous communities (particularly the Eora Nation), and local residents. They must articulate technical risks in accessible language and incorporate traditional ecological knowledge where appropriate. This collaborative approach ensures that engineering solutions are socially acceptable and culturally sensitive.</w:t>
      </w:r>
    </w:p>
    <w:bookmarkEnd w:id="25"/>
    <w:bookmarkStart w:id="26" w:name="future-directions-climate-resilience"/>
    <w:p>
      <w:pPr>
        <w:pStyle w:val="Heading2"/>
      </w:pPr>
      <w:r>
        <w:t xml:space="preserve">6. Future Directions: Climate Resilience</w:t>
      </w:r>
    </w:p>
    <w:p>
      <w:pPr>
        <w:pStyle w:val="FirstParagraph"/>
      </w:pPr>
      <w:r>
        <w:t xml:space="preserve">Looking ahead, the role of the Environmental Engineer will expand further into climate adaptation strategies. In Australia Sydney, this includes designing green infrastructure that cools urban heat islands, such as vertical gardens and permeable pavements. It also involves creating resilient coastal defenses that protect against storm surges without disrupting natural sediment transport processes.</w:t>
      </w:r>
    </w:p>
    <w:p>
      <w:pPr>
        <w:pStyle w:val="BodyText"/>
      </w:pPr>
      <w:r>
        <w:t xml:space="preserve">Innovation in sensor technology and data analytics will allow Environmental Engineers to monitor environmental parameters in real-time, enabling proactive management of water quality and air pollution levels. The integration of artificial intelligence in modeling ecosystem responses to engineering interventions will further enhance the precision of sustainability efforts.</w:t>
      </w:r>
    </w:p>
    <w:bookmarkEnd w:id="26"/>
    <w:bookmarkStart w:id="27" w:name="conclusion"/>
    <w:p>
      <w:pPr>
        <w:pStyle w:val="Heading2"/>
      </w:pPr>
      <w:r>
        <w:t xml:space="preserve">7. Conclusion</w:t>
      </w:r>
    </w:p>
    <w:p>
      <w:pPr>
        <w:pStyle w:val="FirstParagraph"/>
      </w:pPr>
      <w:r>
        <w:t xml:space="preserve">In conclusion, the Environmental Engineer is a fundamental component of sustainable urban development in Australia Sydney. By addressing challenges related to water security, waste management, biodiversity protection, and climate resilience, these professionals ensure that the city can grow without compromising its ecological integrity. As global pressures intensify, the demand for skilled engineers who can harmonize technological advancement with environmental ethics will only increase. It is imperative that policymakers continue to support this profession through investment in research and robust regulatory frameworks.</w:t>
      </w:r>
    </w:p>
    <w:p>
      <w:pPr>
        <w:pStyle w:val="BodyText"/>
      </w:pPr>
      <w:r>
        <w:t xml:space="preserve">The future of Australia Sydney depends on our ability to engineer solutions that respect natural limits while meeting human needs. Through continued innovation, interdisciplinary collaboration, and strict adherence to sustainability principles, the Environmental Engineer will remain at the forefront of building a resilient and livable city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Evolving Role of the Environmental Engineer in Australia Sydney</dc:title>
  <dc:creator/>
  <dc:language>en</dc:language>
  <cp:keywords/>
  <dcterms:created xsi:type="dcterms:W3CDTF">2026-07-29T07:58:46Z</dcterms:created>
  <dcterms:modified xsi:type="dcterms:W3CDTF">2026-07-29T07:58:46Z</dcterms:modified>
</cp:coreProperties>
</file>

<file path=docProps/custom.xml><?xml version="1.0" encoding="utf-8"?>
<Properties xmlns="http://schemas.openxmlformats.org/officeDocument/2006/custom-properties" xmlns:vt="http://schemas.openxmlformats.org/officeDocument/2006/docPropsVTypes"/>
</file>