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the</w:t>
      </w:r>
      <w:r>
        <w:t xml:space="preserve"> </w:t>
      </w:r>
      <w:r>
        <w:t xml:space="preserve">Tropics: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4e8427d41fd83b685289b5d8a1f6b9c879a34ab"/>
    <w:p>
      <w:pPr>
        <w:pStyle w:val="Heading1"/>
      </w:pPr>
      <w:r>
        <w:t xml:space="preserve">Sustainable Urban Development in the Tropics:</w:t>
      </w:r>
      <w:r>
        <w:br/>
      </w:r>
      <w:r>
        <w:t xml:space="preserve">The Role of the</w:t>
      </w:r>
      <w:r>
        <w:t xml:space="preserve"> </w:t>
      </w:r>
      <w:r>
        <w:rPr>
          <w:bCs/>
          <w:b/>
        </w:rPr>
        <w:t xml:space="preserve">Environmental Engineer</w:t>
      </w:r>
      <w:r>
        <w:br/>
      </w:r>
      <w:r>
        <w:t xml:space="preserve">in</w:t>
      </w:r>
      <w:r>
        <w:t xml:space="preserve"> </w:t>
      </w:r>
      <w:r>
        <w:rPr>
          <w:bCs/>
          <w:b/>
        </w:rPr>
        <w:t xml:space="preserve">Ivory Coast Abidjan</w:t>
      </w:r>
    </w:p>
    <w:p>
      <w:pPr>
        <w:pStyle w:val="FirstParagraph"/>
      </w:pPr>
      <w:r>
        <w:rPr>
          <w:bCs/>
          <w:b/>
        </w:rPr>
        <w:t xml:space="preserve">Jean-Baptiste Koffi, PhD Candidate in Civil and Environmental Engineering</w:t>
      </w:r>
      <w:r>
        <w:br/>
      </w:r>
      <w:r>
        <w:rPr>
          <w:bCs/>
          <w:b/>
        </w:rPr>
        <w:t xml:space="preserve">Laboratory of Applied Hydrometeorology and Urban Ecology</w:t>
      </w:r>
      <w:r>
        <w:br/>
      </w:r>
      <w:r>
        <w:rPr>
          <w:bCs/>
          <w:b/>
        </w:rPr>
        <w:t xml:space="preserve">Corresponding Address: Abidjan, Côte d'Ivoire</w:t>
      </w:r>
    </w:p>
    <w:bookmarkStart w:id="20" w:name="abstract"/>
    <w:p>
      <w:pPr>
        <w:pStyle w:val="Heading3"/>
      </w:pPr>
      <w:r>
        <w:rPr>
          <w:bCs/>
          <w:b/>
        </w:rPr>
        <w:t xml:space="preserve">Abstract</w:t>
      </w:r>
    </w:p>
    <w:p>
      <w:pPr>
        <w:pStyle w:val="FirstParagraph"/>
      </w:pPr>
      <w:r>
        <w:t xml:space="preserve">This conference paper explores the critical and evolving role of the Environmental Engineer in addressing the complex ecological challenges facing rapid urbanization in tropical metropolises. Using</w:t>
      </w:r>
      <w:r>
        <w:t xml:space="preserve"> </w:t>
      </w:r>
      <w:r>
        <w:rPr>
          <w:bCs/>
          <w:b/>
        </w:rPr>
        <w:t xml:space="preserve">Ivory Coast Abidjan</w:t>
      </w:r>
      <w:r>
        <w:t xml:space="preserve"> </w:t>
      </w:r>
      <w:r>
        <w:t xml:space="preserve">as a primary case study, this document analyzes the intersection of infrastructure development, waste management crises, and coastal erosion. The paper argues that the modern</w:t>
      </w:r>
      <w:r>
        <w:t xml:space="preserve"> </w:t>
      </w:r>
      <w:r>
        <w:rPr>
          <w:bCs/>
          <w:b/>
        </w:rPr>
        <w:t xml:space="preserve">Environmental Engineer</w:t>
      </w:r>
      <w:r>
        <w:t xml:space="preserve"> </w:t>
      </w:r>
      <w:r>
        <w:t xml:space="preserve">must transcend traditional regulatory compliance to become a strategic architect of resilience. By integrating indigenous ecological knowledge with advanced hydrological modeling and circular economy principles, professionals in this field are essential for securing the sustainable future of one of West Africa’s most vital economic hubs.</w:t>
      </w:r>
    </w:p>
    <w:bookmarkEnd w:id="20"/>
    <w:bookmarkStart w:id="21" w:name="introduction"/>
    <w:p>
      <w:pPr>
        <w:pStyle w:val="Heading2"/>
      </w:pPr>
      <w:r>
        <w:rPr>
          <w:bCs/>
          <w:b/>
        </w:rPr>
        <w:t xml:space="preserve">1. Introduction</w:t>
      </w:r>
    </w:p>
    <w:p>
      <w:pPr>
        <w:pStyle w:val="FirstParagraph"/>
      </w:pPr>
      <w:r>
        <w:t xml:space="preserve">The urban landscape of the 21st century is defined by density, complexity, and a pressing need for sustainability. Nowhere is this more evident than in the dynamic economic engine of West Africa:</w:t>
      </w:r>
      <w:r>
        <w:t xml:space="preserve"> </w:t>
      </w:r>
      <w:r>
        <w:rPr>
          <w:bCs/>
          <w:b/>
        </w:rPr>
        <w:t xml:space="preserve">Ivory Coast Abidjan</w:t>
      </w:r>
      <w:r>
        <w:t xml:space="preserve">. As a coastal city experiencing exponential population growth, Abidjan faces a trifecta of environmental threats: inadequate sanitation infrastructure, plastic waste pollution clogging its intricate lagoon systems, and severe coastal erosion threatening its real estate and social stability. In this context, the title and function of the</w:t>
      </w:r>
      <w:r>
        <w:t xml:space="preserve"> </w:t>
      </w:r>
      <w:r>
        <w:rPr>
          <w:bCs/>
          <w:b/>
        </w:rPr>
        <w:t xml:space="preserve">Environmental Engineer</w:t>
      </w:r>
      <w:r>
        <w:t xml:space="preserve"> </w:t>
      </w:r>
      <w:r>
        <w:t xml:space="preserve">have undergone a profound transformation.</w:t>
      </w:r>
    </w:p>
    <w:p>
      <w:pPr>
        <w:pStyle w:val="BodyText"/>
      </w:pPr>
      <w:r>
        <w:t xml:space="preserve">Gone are the days when environmental engineering was solely about end-of-pipe treatment solutions. Today, in</w:t>
      </w:r>
      <w:r>
        <w:t xml:space="preserve"> </w:t>
      </w:r>
      <w:r>
        <w:rPr>
          <w:bCs/>
          <w:b/>
        </w:rPr>
        <w:t xml:space="preserve">Ivory Coast Abidjan</w:t>
      </w:r>
      <w:r>
        <w:t xml:space="preserve">, an Environmental Engineer is a multidisciplinary problem solver who must navigate political, social, and hydrological realities. This paper examines how specialized engineers are designing adaptive solutions that protect public health while fostering economic growth in one of Africa’s most vibrant cities.</w:t>
      </w:r>
    </w:p>
    <w:bookmarkEnd w:id="21"/>
    <w:bookmarkStart w:id="22" w:name="X24de6fffa659f4d487c537696649f92b6a6bf4c"/>
    <w:p>
      <w:pPr>
        <w:pStyle w:val="Heading2"/>
      </w:pPr>
      <w:r>
        <w:rPr>
          <w:bCs/>
          <w:b/>
        </w:rPr>
        <w:t xml:space="preserve">2. The Context of Abidjan: A City on the Lagoon</w:t>
      </w:r>
    </w:p>
    <w:p>
      <w:pPr>
        <w:pStyle w:val="FirstParagraph"/>
      </w:pPr>
      <w:r>
        <w:t xml:space="preserve">To understand the mandate of the</w:t>
      </w:r>
      <w:r>
        <w:t xml:space="preserve"> </w:t>
      </w:r>
      <w:r>
        <w:rPr>
          <w:bCs/>
          <w:b/>
        </w:rPr>
        <w:t xml:space="preserve">Environmental Engineer</w:t>
      </w:r>
      <w:r>
        <w:t xml:space="preserve">, one must first appreciate the unique geographical constraints of</w:t>
      </w:r>
      <w:r>
        <w:t xml:space="preserve"> </w:t>
      </w:r>
      <w:r>
        <w:rPr>
          <w:bCs/>
          <w:b/>
        </w:rPr>
        <w:t xml:space="preserve">Ivory Coast Abidjan</w:t>
      </w:r>
      <w:r>
        <w:t xml:space="preserve">. Built largely on swamps and islands connected by lagoons, such as Ébrié Lagoon, the city’s infrastructure is intrinsically linked to water management. The city's expansion has often outpaced its engineering capacity, leading to significant environmental degradation.</w:t>
      </w:r>
    </w:p>
    <w:p>
      <w:pPr>
        <w:pStyle w:val="BodyText"/>
      </w:pPr>
      <w:r>
        <w:t xml:space="preserve">The primary challenge lies in wastewater treatment. A substantial portion of domestic and industrial effluents flows untreated directly into the lagoons and ultimately into the Atlantic Ocean. For an Environmental Engineer working in</w:t>
      </w:r>
      <w:r>
        <w:t xml:space="preserve"> </w:t>
      </w:r>
      <w:r>
        <w:rPr>
          <w:bCs/>
          <w:b/>
        </w:rPr>
        <w:t xml:space="preserve">Ivory Coast Abidjan</w:t>
      </w:r>
      <w:r>
        <w:t xml:space="preserve">, this presents a dual mandate: preventing further ecological collapse in marine environments while ensuring that urban development continues to support millions of residents. The engineer is tasked not only with building treatment plants but also with managing the complex hydrodynamics of a city that is literally sinking and rising with the tides.</w:t>
      </w:r>
    </w:p>
    <w:bookmarkEnd w:id="22"/>
    <w:bookmarkStart w:id="23" w:name="X4debef81f4b0bf7d6f0d95b07de340de57d3df6"/>
    <w:p>
      <w:pPr>
        <w:pStyle w:val="Heading2"/>
      </w:pPr>
      <w:r>
        <w:rPr>
          <w:bCs/>
          <w:b/>
        </w:rPr>
        <w:t xml:space="preserve">3. Waste Management and the Circular Economy</w:t>
      </w:r>
    </w:p>
    <w:p>
      <w:pPr>
        <w:pStyle w:val="FirstParagraph"/>
      </w:pPr>
      <w:r>
        <w:t xml:space="preserve">Perhaps the most visible environmental challenge in Abidjan is waste management. The accumulation of plastic waste, particularly non-biodegradable polymers, creates a sanitary hazard and blocks drainage systems, exacerbating flooding during the rainy season. In this sector, the Environmental Engineer serves as a designer of circular systems.</w:t>
      </w:r>
    </w:p>
    <w:p>
      <w:pPr>
        <w:pStyle w:val="BodyText"/>
      </w:pPr>
      <w:r>
        <w:t xml:space="preserve">Recent initiatives in</w:t>
      </w:r>
      <w:r>
        <w:t xml:space="preserve"> </w:t>
      </w:r>
      <w:r>
        <w:rPr>
          <w:bCs/>
          <w:b/>
        </w:rPr>
        <w:t xml:space="preserve">Ivory Coast Abidjan</w:t>
      </w:r>
      <w:r>
        <w:t xml:space="preserve"> </w:t>
      </w:r>
      <w:r>
        <w:t xml:space="preserve">highlight the innovative role of engineers who are repurposing waste into construction materials. By collaborating with local artisans and municipal authorities, Environmental Engineers are developing technologies to convert plastic waste into paving blocks for roads and public spaces. This approach addresses two critical issues simultaneously: reducing landfill volume and improving urban infrastructure durability. Furthermore, engineers are designing composting facilities that treat organic market waste, turning a sanitary liability into nutrient-rich fertilizer for the agricultural periphery of Abidjan.</w:t>
      </w:r>
    </w:p>
    <w:bookmarkEnd w:id="23"/>
    <w:bookmarkStart w:id="24" w:name="coastal-erosion-and-blue-infrastructure"/>
    <w:p>
      <w:pPr>
        <w:pStyle w:val="Heading2"/>
      </w:pPr>
      <w:r>
        <w:rPr>
          <w:bCs/>
          <w:b/>
        </w:rPr>
        <w:t xml:space="preserve">4. Coastal Erosion and Blue Infrastructure</w:t>
      </w:r>
    </w:p>
    <w:p>
      <w:pPr>
        <w:pStyle w:val="FirstParagraph"/>
      </w:pPr>
      <w:r>
        <w:t xml:space="preserve">The coastline of</w:t>
      </w:r>
      <w:r>
        <w:t xml:space="preserve"> </w:t>
      </w:r>
      <w:r>
        <w:rPr>
          <w:bCs/>
          <w:b/>
        </w:rPr>
        <w:t xml:space="preserve">Ivory Coast Abidjan</w:t>
      </w:r>
      <w:r>
        <w:t xml:space="preserve">, particularly in areas like Marcory and Bassam, suffers from severe erosion due to both natural sediment displacement and human interference. The loss of land not only destroys homes but also undermines critical infrastructure, including the main highway connecting the city to its airport and port.</w:t>
      </w:r>
    </w:p>
    <w:p>
      <w:pPr>
        <w:pStyle w:val="BodyText"/>
      </w:pPr>
      <w:r>
        <w:t xml:space="preserve">The traditional engineering response involved hard armorization (concrete sea walls), which often displaced erosion problems to adjacent areas. Modern Environmental Engineers in</w:t>
      </w:r>
      <w:r>
        <w:t xml:space="preserve"> </w:t>
      </w:r>
      <w:r>
        <w:rPr>
          <w:bCs/>
          <w:b/>
        </w:rPr>
        <w:t xml:space="preserve">Ivory Coast Abidjan</w:t>
      </w:r>
      <w:r>
        <w:t xml:space="preserve"> </w:t>
      </w:r>
      <w:r>
        <w:t xml:space="preserve">are now advocating for "blue infrastructure." This involves the restoration of mangrove forests, which act as natural buffers against storm surges and sediment stabilizers. Engineers are responsible for selecting appropriate mangrove species, designing hydraulic structures that encourage natural sediment deposition, and monitoring the long-term health of these ecosystems. This shift represents a move from fighting nature to working with it, a hallmark of contemporary environmental engineering practice.</w:t>
      </w:r>
    </w:p>
    <w:bookmarkEnd w:id="24"/>
    <w:bookmarkStart w:id="25" w:name="climate-resilience-and-urban-planning"/>
    <w:p>
      <w:pPr>
        <w:pStyle w:val="Heading2"/>
      </w:pPr>
      <w:r>
        <w:rPr>
          <w:bCs/>
          <w:b/>
        </w:rPr>
        <w:t xml:space="preserve">5. Climate Resilience and Urban Planning</w:t>
      </w:r>
    </w:p>
    <w:p>
      <w:pPr>
        <w:pStyle w:val="FirstParagraph"/>
      </w:pPr>
      <w:r>
        <w:t xml:space="preserve">As climate change accelerates, the role of the Environmental Engineer in</w:t>
      </w:r>
      <w:r>
        <w:t xml:space="preserve"> </w:t>
      </w:r>
      <w:r>
        <w:rPr>
          <w:bCs/>
          <w:b/>
        </w:rPr>
        <w:t xml:space="preserve">Ivory Coast Abidjan</w:t>
      </w:r>
      <w:r>
        <w:t xml:space="preserve"> </w:t>
      </w:r>
      <w:r>
        <w:t xml:space="preserve">expands into urban planning and policy advice. Rising sea levels and increased frequency of extreme rainfall events require cities to adopt resilient design standards. Engineers are utilizing Geographic Information Systems (GIS) and hydraulic modeling to predict flood zones in informal settlements, where drainage infrastructure is non-existent.</w:t>
      </w:r>
    </w:p>
    <w:p>
      <w:pPr>
        <w:pStyle w:val="BodyText"/>
      </w:pPr>
      <w:r>
        <w:t xml:space="preserve">In these vulnerable communities, the Environmental Engineer acts as a community liaison, designing low-cost, high-impact solutions such as elevated walkways, permeable pavements that reduce runoff volume, and decentralized rainwater harvesting systems. These interventions are not merely technical; they are social tools that empower citizens to manage their immediate environment while reducing the burden on municipal services.</w:t>
      </w:r>
    </w:p>
    <w:bookmarkEnd w:id="25"/>
    <w:bookmarkStart w:id="26" w:name="conclusion"/>
    <w:p>
      <w:pPr>
        <w:pStyle w:val="Heading2"/>
      </w:pPr>
      <w:r>
        <w:rPr>
          <w:bCs/>
          <w:b/>
        </w:rPr>
        <w:t xml:space="preserve">6. Conclusion</w:t>
      </w:r>
    </w:p>
    <w:p>
      <w:pPr>
        <w:pStyle w:val="FirstParagraph"/>
      </w:pPr>
      <w:r>
        <w:t xml:space="preserve">The trajectory of</w:t>
      </w:r>
      <w:r>
        <w:t xml:space="preserve"> </w:t>
      </w:r>
      <w:r>
        <w:rPr>
          <w:bCs/>
          <w:b/>
        </w:rPr>
        <w:t xml:space="preserve">Ivory Coast Abidjan</w:t>
      </w:r>
      <w:r>
        <w:t xml:space="preserve">'s development hinges on the ability of its technical professionals to reconcile rapid urbanization with ecological integrity. The Environmental Engineer is no longer a peripheral support role but a central pillar of sustainable urban policy. Through innovative waste-to-resource projects, nature-based coastal defenses, and resilient water management systems, these engineers are safeguarding the future of the city.</w:t>
      </w:r>
    </w:p>
    <w:p>
      <w:pPr>
        <w:pStyle w:val="BodyText"/>
      </w:pPr>
      <w:r>
        <w:t xml:space="preserve">As</w:t>
      </w:r>
      <w:r>
        <w:t xml:space="preserve"> </w:t>
      </w:r>
      <w:r>
        <w:rPr>
          <w:bCs/>
          <w:b/>
        </w:rPr>
        <w:t xml:space="preserve">Ivory Coast Abidjan</w:t>
      </w:r>
      <w:r>
        <w:t xml:space="preserve"> </w:t>
      </w:r>
      <w:r>
        <w:t xml:space="preserve">continues to grow into a regional powerhouse, it serves as a global model for how tropical cities can manage environmental risks. The lessons learned here regarding the integrated role of the Environmental Engineer in managing lagoon systems, waste streams, and coastal resilience will be invaluable for other rapidly urbanizing regions across Africa and the Global South. Ultimately, the success of</w:t>
      </w:r>
      <w:r>
        <w:t xml:space="preserve"> </w:t>
      </w:r>
      <w:r>
        <w:rPr>
          <w:bCs/>
          <w:b/>
        </w:rPr>
        <w:t xml:space="preserve">Ivory Coast Abidjan</w:t>
      </w:r>
      <w:r>
        <w:t xml:space="preserve"> </w:t>
      </w:r>
      <w:r>
        <w:t xml:space="preserve">will be measured not just by its economic output, but by the sustainability engineered into its very foundations.</w:t>
      </w:r>
    </w:p>
    <w:bookmarkEnd w:id="26"/>
    <w:bookmarkStart w:id="27" w:name="references"/>
    <w:p>
      <w:pPr>
        <w:pStyle w:val="Heading2"/>
      </w:pPr>
      <w:r>
        <w:rPr>
          <w:bCs/>
          <w:b/>
        </w:rPr>
        <w:t xml:space="preserve">7. References</w:t>
      </w:r>
    </w:p>
    <w:p>
      <w:pPr>
        <w:pStyle w:val="FirstParagraph"/>
      </w:pPr>
      <w:r>
        <w:rPr>
          <w:iCs/>
          <w:i/>
        </w:rPr>
        <w:t xml:space="preserve">(Note: The following references are illustrative for the format of this conference paper)</w:t>
      </w:r>
    </w:p>
    <w:p>
      <w:pPr>
        <w:numPr>
          <w:ilvl w:val="0"/>
          <w:numId w:val="1001"/>
        </w:numPr>
        <w:pStyle w:val="Compact"/>
      </w:pPr>
      <w:r>
        <w:t xml:space="preserve">Ahoussi, K. (2019). *Urban Hydrology and Flood Management in West African Coastal Cities*. Journal of Environmental Engineering, 45(3), 112-128.</w:t>
      </w:r>
    </w:p>
    <w:p>
      <w:pPr>
        <w:numPr>
          <w:ilvl w:val="0"/>
          <w:numId w:val="1001"/>
        </w:numPr>
        <w:pStyle w:val="Compact"/>
      </w:pPr>
      <w:r>
        <w:t xml:space="preserve">Bureau of Urban Planning Abidjan. (2021). *Strategic Plan for Sustainable Development: Côte d'Ivoire*. Ministry of Construction and Urban Planning.</w:t>
      </w:r>
    </w:p>
    <w:p>
      <w:pPr>
        <w:numPr>
          <w:ilvl w:val="0"/>
          <w:numId w:val="1001"/>
        </w:numPr>
        <w:pStyle w:val="Compact"/>
      </w:pPr>
      <w:r>
        <w:t xml:space="preserve">Doe, J., &amp; Mensah, R. (2020). *Mangrove Restoration as a Climate Adaptation Strategy in the Ébrié Lagoon*. African Journal of Ecology, 58(2), 45-60.</w:t>
      </w:r>
    </w:p>
    <w:p>
      <w:pPr>
        <w:numPr>
          <w:ilvl w:val="0"/>
          <w:numId w:val="1001"/>
        </w:numPr>
        <w:pStyle w:val="Compact"/>
      </w:pPr>
      <w:r>
        <w:t xml:space="preserve">World Bank. (2018). *Ivory Coast Urbanization Review: Building Inclusive Cities*.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Development in the Tropics: The Role of the Environmental Engineer in Ivory Coast Abidjan</dc:title>
  <dc:creator/>
  <dc:language>en</dc:language>
  <cp:keywords/>
  <dcterms:created xsi:type="dcterms:W3CDTF">2026-07-29T06:57:32Z</dcterms:created>
  <dcterms:modified xsi:type="dcterms:W3CDTF">2026-07-29T06:57:32Z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