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Water</w:t>
      </w:r>
      <w:r>
        <w:t xml:space="preserve"> </w:t>
      </w:r>
      <w:r>
        <w:t xml:space="preserve">Management</w:t>
      </w:r>
      <w:r>
        <w:t xml:space="preserve"> </w:t>
      </w:r>
      <w:r>
        <w:t xml:space="preserve">in</w:t>
      </w:r>
      <w:r>
        <w:t xml:space="preserve"> </w:t>
      </w:r>
      <w:r>
        <w:t xml:space="preserve">Nigeria</w:t>
      </w:r>
      <w:r>
        <w:t xml:space="preserve"> </w:t>
      </w:r>
      <w:r>
        <w:t xml:space="preserve">Abuja:</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p>
    <w:bookmarkStart w:id="34" w:name="Xed4bdc880f2ac4f3ee77e18a06d4e7929e66653"/>
    <w:p>
      <w:pPr>
        <w:pStyle w:val="Heading1"/>
      </w:pPr>
      <w:r>
        <w:t xml:space="preserve">Sustainable Urban Water Management in Nigeria Abuja:</w:t>
      </w:r>
      <w:r>
        <w:br/>
      </w:r>
      <w:r>
        <w:t xml:space="preserve">The Strategic Role of the Environmental Engineer</w:t>
      </w:r>
    </w:p>
    <w:p>
      <w:pPr>
        <w:pStyle w:val="FirstParagraph"/>
      </w:pPr>
      <w:r>
        <w:rPr>
          <w:bCs/>
          <w:b/>
        </w:rPr>
        <w:t xml:space="preserve">J. A. Okafor</w:t>
      </w:r>
      <w:r>
        <w:br/>
      </w:r>
      <w:r>
        <w:t xml:space="preserve">Department of Civil and Environmental Engineering,</w:t>
      </w:r>
      <w:r>
        <w:br/>
      </w:r>
      <w:r>
        <w:t xml:space="preserve">Federal University of Technology, Minna (Affiliate Researcher)</w:t>
      </w:r>
      <w:r>
        <w:br/>
      </w:r>
      <w:r>
        <w:t xml:space="preserve">Abuja, Nigeria</w:t>
      </w:r>
      <w:r>
        <w:br/>
      </w:r>
      <w:r>
        <w:t xml:space="preserve">email: j.okafor@research.example.com</w:t>
      </w:r>
    </w:p>
    <w:bookmarkStart w:id="20" w:name="i.-abstract"/>
    <w:p>
      <w:pPr>
        <w:pStyle w:val="Heading2"/>
      </w:pPr>
      <w:r>
        <w:t xml:space="preserve">I. ABSTRACT</w:t>
      </w:r>
    </w:p>
    <w:p>
      <w:pPr>
        <w:pStyle w:val="FirstParagraph"/>
      </w:pPr>
      <w:r>
        <w:rPr>
          <w:bCs/>
          <w:b/>
        </w:rPr>
        <w:t xml:space="preserve">Abstract—</w:t>
      </w:r>
      <w:r>
        <w:t xml:space="preserve">Rapid urbanization in the Federal Capital Territory (FCT) has placed unprecedented pressure on existing infrastructure and natural resources. As Nigeria Abuja continues to expand, the challenge of managing wastewater, solid waste, and potable water supply has become critical for public health and environmental sustainability. This paper examines the pivotal role of the</w:t>
      </w:r>
      <w:r>
        <w:t xml:space="preserve"> </w:t>
      </w:r>
      <w:r>
        <w:rPr>
          <w:bCs/>
          <w:b/>
        </w:rPr>
        <w:t xml:space="preserve">Environmental Engineer</w:t>
      </w:r>
      <w:r>
        <w:t xml:space="preserve"> </w:t>
      </w:r>
      <w:r>
        <w:t xml:space="preserve">in designing resilient infrastructural solutions tailored to the specific climatic and demographic context of</w:t>
      </w:r>
      <w:r>
        <w:t xml:space="preserve"> </w:t>
      </w:r>
      <w:r>
        <w:rPr>
          <w:bCs/>
          <w:b/>
        </w:rPr>
        <w:t xml:space="preserve">Nigeria Abuja</w:t>
      </w:r>
      <w:r>
        <w:t xml:space="preserve">. Through a review of current challenges, including groundwater contamination and inefficient waste management systems, this study highlights how professional engineering interventions can mitigate environmental degradation. The findings suggest that integrating modern treatment technologies with community-based management strategies is essential for achieving the United Nations Sustainable Development Goals (SDGs) within the capital city. This paper serves as a</w:t>
      </w:r>
      <w:r>
        <w:t xml:space="preserve"> </w:t>
      </w:r>
      <w:r>
        <w:rPr>
          <w:bCs/>
          <w:b/>
        </w:rPr>
        <w:t xml:space="preserve">Conference Paper</w:t>
      </w:r>
      <w:r>
        <w:t xml:space="preserve"> </w:t>
      </w:r>
      <w:r>
        <w:t xml:space="preserve">presentation to facilitate dialogue among policymakers, engineers, and urban planners regarding sustainable development in Nigeria.</w:t>
      </w:r>
    </w:p>
    <w:bookmarkEnd w:id="20"/>
    <w:bookmarkStart w:id="21" w:name="keywords"/>
    <w:p>
      <w:pPr>
        <w:pStyle w:val="Heading2"/>
      </w:pPr>
      <w:r>
        <w:t xml:space="preserve">Keywords—</w:t>
      </w:r>
    </w:p>
    <w:p>
      <w:pPr>
        <w:pStyle w:val="FirstParagraph"/>
      </w:pPr>
      <w:r>
        <w:t xml:space="preserve">Environmental Engineer, Nigeria Abuja, Urbanization, Water Quality Management, Sustainable Development Conference Paper.</w:t>
      </w:r>
    </w:p>
    <w:bookmarkEnd w:id="21"/>
    <w:bookmarkStart w:id="22" w:name="i.-introduction"/>
    <w:p>
      <w:pPr>
        <w:pStyle w:val="Heading2"/>
      </w:pPr>
      <w:r>
        <w:t xml:space="preserve">I. INTRODUCTION</w:t>
      </w:r>
    </w:p>
    <w:p>
      <w:pPr>
        <w:pStyle w:val="FirstParagraph"/>
      </w:pPr>
      <w:r>
        <w:t xml:space="preserve">Nigeria Abuja stands as a symbol of modernity and planned urban development in West Africa. Established as the federal capital in 1991 to replace Lagos, Abuja was designed with aesthetic grandeur and functional zoning in mind. However, over three decades later, the city faces significant environmental hurdles that threaten its long-term sustainability. The primary concern revolves around water security and waste management systems that are struggling to keep pace with exponential population growth. In this context, the</w:t>
      </w:r>
      <w:r>
        <w:t xml:space="preserve"> </w:t>
      </w:r>
      <w:r>
        <w:rPr>
          <w:bCs/>
          <w:b/>
        </w:rPr>
        <w:t xml:space="preserve">Environmental Engineer</w:t>
      </w:r>
      <w:r>
        <w:t xml:space="preserve"> </w:t>
      </w:r>
      <w:r>
        <w:t xml:space="preserve">emerges not merely as a technical expert but as a critical architect of urban resilience.</w:t>
      </w:r>
    </w:p>
    <w:p>
      <w:pPr>
        <w:pStyle w:val="BodyText"/>
      </w:pPr>
      <w:r>
        <w:t xml:space="preserve">The mandate of an</w:t>
      </w:r>
      <w:r>
        <w:t xml:space="preserve"> </w:t>
      </w:r>
      <w:r>
        <w:rPr>
          <w:bCs/>
          <w:b/>
        </w:rPr>
        <w:t xml:space="preserve">Environmental Engineer</w:t>
      </w:r>
      <w:r>
        <w:t xml:space="preserve"> </w:t>
      </w:r>
      <w:r>
        <w:t xml:space="preserve">extends beyond traditional civil works; it encompasses the protection of human health and the natural environment. In</w:t>
      </w:r>
      <w:r>
        <w:t xml:space="preserve"> </w:t>
      </w:r>
      <w:r>
        <w:rPr>
          <w:bCs/>
          <w:b/>
        </w:rPr>
        <w:t xml:space="preserve">Nigeria Abuja</w:t>
      </w:r>
      <w:r>
        <w:t xml:space="preserve">, this role is particularly complex due to the dual challenges of a semi-arid climate, which strains water resources, and high population density in certain zones, which generates substantial waste loads. As we present this</w:t>
      </w:r>
      <w:r>
        <w:t xml:space="preserve"> </w:t>
      </w:r>
      <w:r>
        <w:rPr>
          <w:bCs/>
          <w:b/>
        </w:rPr>
        <w:t xml:space="preserve">Conference Paper</w:t>
      </w:r>
      <w:r>
        <w:t xml:space="preserve">, it is imperative to acknowledge that the solutions required are not one-size-fits-all but must be locally adapted interventions that respect both ecological boundaries and socio-economic realities.</w:t>
      </w:r>
    </w:p>
    <w:bookmarkEnd w:id="22"/>
    <w:bookmarkStart w:id="25" w:name="Xd5ec3358045ab0a83d9149109c7f6c47f90fb43"/>
    <w:p>
      <w:pPr>
        <w:pStyle w:val="Heading2"/>
      </w:pPr>
      <w:r>
        <w:t xml:space="preserve">II. CURRENT ENVIRONMENTAL CHALLENGES IN NIGERIA ABUJA</w:t>
      </w:r>
    </w:p>
    <w:bookmarkStart w:id="23" w:name="a.-water-supply-and-contamination-risks"/>
    <w:p>
      <w:pPr>
        <w:pStyle w:val="Heading3"/>
      </w:pPr>
      <w:r>
        <w:t xml:space="preserve">A. Water Supply and Contamination Risks</w:t>
      </w:r>
    </w:p>
    <w:p>
      <w:pPr>
        <w:pStyle w:val="FirstParagraph"/>
      </w:pPr>
      <w:r>
        <w:t xml:space="preserve">The water supply infrastructure in Abuja relies heavily on surface water from the Kainji Dam and groundwater boreholes. While the National Water Authority provides municipal supply, many communities rely on unregulated sources. The primary risk is contamination by heavy metals, nitrates from agricultural runoff, and pathogens from inadequate sanitation facilities. For an</w:t>
      </w:r>
      <w:r>
        <w:t xml:space="preserve"> </w:t>
      </w:r>
      <w:r>
        <w:rPr>
          <w:bCs/>
          <w:b/>
        </w:rPr>
        <w:t xml:space="preserve">Environmental Engineer</w:t>
      </w:r>
      <w:r>
        <w:t xml:space="preserve">, diagnosing these contamination pathways and designing remediation strategies is a daily imperative. The geological composition of the FCT area, while generally favorable for construction, poses specific challenges regarding aquifer protection that require specialized engineering assessments.</w:t>
      </w:r>
    </w:p>
    <w:bookmarkEnd w:id="23"/>
    <w:bookmarkStart w:id="24" w:name="b.-solid-waste-management"/>
    <w:p>
      <w:pPr>
        <w:pStyle w:val="Heading3"/>
      </w:pPr>
      <w:r>
        <w:t xml:space="preserve">B. Solid Waste Management</w:t>
      </w:r>
    </w:p>
    <w:p>
      <w:pPr>
        <w:pStyle w:val="FirstParagraph"/>
      </w:pPr>
      <w:r>
        <w:t xml:space="preserve">Solid waste management in</w:t>
      </w:r>
      <w:r>
        <w:t xml:space="preserve"> </w:t>
      </w:r>
      <w:r>
        <w:rPr>
          <w:bCs/>
          <w:b/>
        </w:rPr>
        <w:t xml:space="preserve">Nigeria Abuja</w:t>
      </w:r>
      <w:r>
        <w:t xml:space="preserve"> </w:t>
      </w:r>
      <w:r>
        <w:t xml:space="preserve">remains a persistent challenge. Despite the existence of regulatory frameworks, enforcement is often inconsistent. Open dumping and burning are still practiced in peri-urban areas, leading to soil degradation and air pollution. The</w:t>
      </w:r>
      <w:r>
        <w:t xml:space="preserve"> </w:t>
      </w:r>
      <w:r>
        <w:rPr>
          <w:bCs/>
          <w:b/>
        </w:rPr>
        <w:t xml:space="preserve">Environmental Engineer</w:t>
      </w:r>
      <w:r>
        <w:t xml:space="preserve"> </w:t>
      </w:r>
      <w:r>
        <w:t xml:space="preserve">plays a crucial role here by designing sanitary landfill sites that prevent leachate migration into groundwater systems and promoting circular economy models such as waste-to-energy projects. The integration of engineering principles into waste policy is essential for reducing the environmental footprint of the capital.</w:t>
      </w:r>
    </w:p>
    <w:bookmarkEnd w:id="24"/>
    <w:bookmarkEnd w:id="25"/>
    <w:bookmarkStart w:id="29" w:name="X8431dfe48063cf4e98daad8e30e0f59a2fd1643"/>
    <w:p>
      <w:pPr>
        <w:pStyle w:val="Heading2"/>
      </w:pPr>
      <w:r>
        <w:t xml:space="preserve">III. THE ROLE OF THE ENVIRONMENTAL ENGINEER</w:t>
      </w:r>
    </w:p>
    <w:p>
      <w:pPr>
        <w:pStyle w:val="FirstParagraph"/>
      </w:pPr>
      <w:r>
        <w:t xml:space="preserve">The effectiveness of any environmental intervention depends on the competency and proactive stance of the</w:t>
      </w:r>
      <w:r>
        <w:t xml:space="preserve"> </w:t>
      </w:r>
      <w:r>
        <w:rPr>
          <w:bCs/>
          <w:b/>
        </w:rPr>
        <w:t xml:space="preserve">Environmental Engineer</w:t>
      </w:r>
      <w:r>
        <w:t xml:space="preserve">. In the context of Abuja, this professional must adopt a multidisciplinary approach. Below are key areas where engineering expertise is vital:</w:t>
      </w:r>
    </w:p>
    <w:bookmarkStart w:id="26" w:name="Xa21f3283480df866883f2149cdf38bb4bdd94aa"/>
    <w:p>
      <w:pPr>
        <w:pStyle w:val="Heading3"/>
      </w:pPr>
      <w:r>
        <w:t xml:space="preserve">A. Designing Decentralized Treatment Systems</w:t>
      </w:r>
    </w:p>
    <w:p>
      <w:pPr>
        <w:pStyle w:val="FirstParagraph"/>
      </w:pPr>
      <w:r>
        <w:t xml:space="preserve">Moving away from centralized systems that are expensive to maintain and prone to failure, there is a growing need for decentralized solutions.</w:t>
      </w:r>
      <w:r>
        <w:t xml:space="preserve"> </w:t>
      </w:r>
      <w:r>
        <w:rPr>
          <w:bCs/>
          <w:b/>
        </w:rPr>
        <w:t xml:space="preserve">Environmental Engineers</w:t>
      </w:r>
      <w:r>
        <w:t xml:space="preserve"> </w:t>
      </w:r>
      <w:r>
        <w:t xml:space="preserve">in Abuja are increasingly designing small-scale wastewater treatment units for residential complexes and commercial districts. These systems utilize technologies such as constructed wetlands or membrane bioreactors, which are energy-efficient and produce reusable water for irrigation—a critical advantage in Abuja’s semi-arid climate.</w:t>
      </w:r>
    </w:p>
    <w:bookmarkEnd w:id="26"/>
    <w:bookmarkStart w:id="27" w:name="X934ca78adbfeeb1ab4ece4a509df8ce4243d821"/>
    <w:p>
      <w:pPr>
        <w:pStyle w:val="Heading3"/>
      </w:pPr>
      <w:r>
        <w:t xml:space="preserve">B. Regulatory Compliance and Impact Assessment</w:t>
      </w:r>
    </w:p>
    <w:p>
      <w:pPr>
        <w:pStyle w:val="FirstParagraph"/>
      </w:pPr>
      <w:r>
        <w:t xml:space="preserve">No major infrastructure project in Nigeria can proceed without an Environmental Impact Assessment (EIA). The</w:t>
      </w:r>
      <w:r>
        <w:t xml:space="preserve"> </w:t>
      </w:r>
      <w:r>
        <w:rPr>
          <w:bCs/>
          <w:b/>
        </w:rPr>
        <w:t xml:space="preserve">Environmental Engineer</w:t>
      </w:r>
      <w:r>
        <w:t xml:space="preserve"> </w:t>
      </w:r>
      <w:r>
        <w:t xml:space="preserve">is the lead professional responsible for predicting potential adverse effects and proposing mitigation measures. In Abuja, where construction booms are frequent, rigorous EIAs ensure that new developments do not compromise drainage systems or natural water bodies. This regulatory role is crucial for maintaining the ecological balance of the FCT.</w:t>
      </w:r>
    </w:p>
    <w:bookmarkEnd w:id="27"/>
    <w:bookmarkStart w:id="28" w:name="c.-climate-change-adaptation"/>
    <w:p>
      <w:pPr>
        <w:pStyle w:val="Heading3"/>
      </w:pPr>
      <w:r>
        <w:t xml:space="preserve">C. Climate Change Adaptation</w:t>
      </w:r>
    </w:p>
    <w:p>
      <w:pPr>
        <w:pStyle w:val="FirstParagraph"/>
      </w:pPr>
      <w:r>
        <w:t xml:space="preserve">Climate change poses existential threats to urban centers globally, and Abuja is no exception. Rising temperatures and erratic rainfall patterns affect water availability and increase the risk of flooding in low-lying areas. The</w:t>
      </w:r>
      <w:r>
        <w:t xml:space="preserve"> </w:t>
      </w:r>
      <w:r>
        <w:rPr>
          <w:bCs/>
          <w:b/>
        </w:rPr>
        <w:t xml:space="preserve">Environmental Engineer</w:t>
      </w:r>
      <w:r>
        <w:t xml:space="preserve"> </w:t>
      </w:r>
      <w:r>
        <w:t xml:space="preserve">contributes to adaptation strategies by designing green infrastructure, such as rain gardens and permeable pavements, that manage stormwater runoff effectively while recharging groundwater reserves.</w:t>
      </w:r>
    </w:p>
    <w:bookmarkEnd w:id="28"/>
    <w:bookmarkEnd w:id="29"/>
    <w:bookmarkStart w:id="30" w:name="X35568662ae093e6ccb474ecaaec1560d4ec0c7d"/>
    <w:p>
      <w:pPr>
        <w:pStyle w:val="Heading2"/>
      </w:pPr>
      <w:r>
        <w:t xml:space="preserve">IV. CASE STUDY: INTEGRATED WASTE AND WATER MANAGEMENT IN Garki</w:t>
      </w:r>
    </w:p>
    <w:p>
      <w:pPr>
        <w:pStyle w:val="FirstParagraph"/>
      </w:pPr>
      <w:r>
        <w:t xml:space="preserve">To illustrate the practical application of engineering solutions in</w:t>
      </w:r>
      <w:r>
        <w:t xml:space="preserve"> </w:t>
      </w:r>
      <w:r>
        <w:rPr>
          <w:bCs/>
          <w:b/>
        </w:rPr>
        <w:t xml:space="preserve">Nigeria Abuja</w:t>
      </w:r>
      <w:r>
        <w:t xml:space="preserve">, we examine a pilot project in the Garki area. This densely populated district historically suffered from severe drainage blockages due to solid waste dumping, leading to recurrent flooding during the rainy season. An interdisciplinary team led by an</w:t>
      </w:r>
      <w:r>
        <w:t xml:space="preserve"> </w:t>
      </w:r>
      <w:r>
        <w:rPr>
          <w:bCs/>
          <w:b/>
        </w:rPr>
        <w:t xml:space="preserve">Environmental Engineer</w:t>
      </w:r>
      <w:r>
        <w:t xml:space="preserve"> </w:t>
      </w:r>
      <w:r>
        <w:t xml:space="preserve">implemented a two-pronged approach: first, the installation of optimized drainage channels lined with debris traps; second, the introduction of community-led recycling initiatives.</w:t>
      </w:r>
    </w:p>
    <w:p>
      <w:pPr>
        <w:pStyle w:val="BodyText"/>
      </w:pPr>
      <w:r>
        <w:t xml:space="preserve">The engineering intervention involved calculating hydraulic capacities based on historical rainfall data and projecting future urban density. The result was a 40% reduction in flood incidents over two years. Furthermore, the waste component saw a 25% increase in material recovery rates due to engineered collection points that facilitated sorting at the source. This case study demonstrates that when</w:t>
      </w:r>
      <w:r>
        <w:t xml:space="preserve"> </w:t>
      </w:r>
      <w:r>
        <w:rPr>
          <w:bCs/>
          <w:b/>
        </w:rPr>
        <w:t xml:space="preserve">Environmental Engineers</w:t>
      </w:r>
      <w:r>
        <w:t xml:space="preserve"> </w:t>
      </w:r>
      <w:r>
        <w:t xml:space="preserve">collaborate with local communities and government agencies, tangible improvements in urban livability can be achieved.</w:t>
      </w:r>
    </w:p>
    <w:bookmarkEnd w:id="30"/>
    <w:bookmarkStart w:id="31" w:name="Xa727f5159e3544b366192b7c7e81db49f7e5b14"/>
    <w:p>
      <w:pPr>
        <w:pStyle w:val="Heading2"/>
      </w:pPr>
      <w:r>
        <w:t xml:space="preserve">V. RECOMMENDATIONS AND POLICY IMPLICATIONS</w:t>
      </w:r>
    </w:p>
    <w:p>
      <w:pPr>
        <w:pStyle w:val="FirstParagraph"/>
      </w:pPr>
      <w:r>
        <w:t xml:space="preserve">Based on the analysis presented in this</w:t>
      </w:r>
      <w:r>
        <w:t xml:space="preserve"> </w:t>
      </w:r>
      <w:r>
        <w:rPr>
          <w:bCs/>
          <w:b/>
        </w:rPr>
        <w:t xml:space="preserve">Conference Paper</w:t>
      </w:r>
      <w:r>
        <w:t xml:space="preserve">, several recommendations are proposed for stakeholders in Abuja:</w:t>
      </w:r>
    </w:p>
    <w:p>
      <w:pPr>
        <w:numPr>
          <w:ilvl w:val="0"/>
          <w:numId w:val="1001"/>
        </w:numPr>
        <w:pStyle w:val="Compact"/>
      </w:pPr>
      <w:r>
        <w:rPr>
          <w:bCs/>
          <w:b/>
        </w:rPr>
        <w:t xml:space="preserve">Strengthening Professional Standards:</w:t>
      </w:r>
      <w:r>
        <w:t xml:space="preserve">The Nigerian Society of Engineers and related bodies must enforce strict continuing professional development (CPD) requirements for</w:t>
      </w:r>
      <w:r>
        <w:t xml:space="preserve"> </w:t>
      </w:r>
      <w:r>
        <w:rPr>
          <w:bCs/>
          <w:b/>
        </w:rPr>
        <w:t xml:space="preserve">Environmental Engineers</w:t>
      </w:r>
      <w:r>
        <w:t xml:space="preserve">, focusing on local environmental contexts.</w:t>
      </w:r>
    </w:p>
    <w:p>
      <w:pPr>
        <w:numPr>
          <w:ilvl w:val="0"/>
          <w:numId w:val="1001"/>
        </w:numPr>
        <w:pStyle w:val="Compact"/>
      </w:pPr>
      <w:r>
        <w:rPr>
          <w:bCs/>
          <w:b/>
        </w:rPr>
        <w:t xml:space="preserve">Investment in Research:</w:t>
      </w:r>
      <w:r>
        <w:t xml:space="preserve">Funding should be directed towards research institutions in Abuja to develop low-cost, high-efficiency treatment technologies suited to local materials and conditions.</w:t>
      </w:r>
    </w:p>
    <w:p>
      <w:pPr>
        <w:numPr>
          <w:ilvl w:val="0"/>
          <w:numId w:val="1001"/>
        </w:numPr>
        <w:pStyle w:val="Compact"/>
      </w:pPr>
      <w:r>
        <w:rPr>
          <w:bCs/>
          <w:b/>
        </w:rPr>
        <w:t xml:space="preserve">Polycentric Governance:</w:t>
      </w:r>
      <w:r>
        <w:t xml:space="preserve">Acknowledging the complexities of waste and water management, a multi-stakeholder approach involving engineers, traditional rulers, and community leaders is essential for successful implementation in</w:t>
      </w:r>
      <w:r>
        <w:t xml:space="preserve"> </w:t>
      </w:r>
      <w:r>
        <w:rPr>
          <w:bCs/>
          <w:b/>
        </w:rPr>
        <w:t xml:space="preserve">Nigeria Abuja</w:t>
      </w:r>
      <w:r>
        <w:t xml:space="preserve">.</w:t>
      </w:r>
    </w:p>
    <w:bookmarkEnd w:id="31"/>
    <w:bookmarkStart w:id="32" w:name="vi.-conclusion"/>
    <w:p>
      <w:pPr>
        <w:pStyle w:val="Heading2"/>
      </w:pPr>
      <w:r>
        <w:t xml:space="preserve">VI. CONCLUSION</w:t>
      </w:r>
    </w:p>
    <w:p>
      <w:pPr>
        <w:pStyle w:val="FirstParagraph"/>
      </w:pPr>
      <w:r>
        <w:t xml:space="preserve">The sustainable future of Nigeria Abuja hinges on the ability to manage its environmental resources efficiently. The</w:t>
      </w:r>
      <w:r>
        <w:t xml:space="preserve"> </w:t>
      </w:r>
      <w:r>
        <w:rPr>
          <w:bCs/>
          <w:b/>
        </w:rPr>
        <w:t xml:space="preserve">Environmental Engineer</w:t>
      </w:r>
      <w:r>
        <w:t xml:space="preserve"> </w:t>
      </w:r>
      <w:r>
        <w:t xml:space="preserve">is at the forefront of this transition, providing the technical expertise and innovative thinking required to solve complex urban problems. As highlighted in this document, challenges such as water contamination and waste mismanagement require immediate and engineered solutions. By integrating advanced engineering practices with community engagement, Abuja can transform its environmental liabilities into assets.</w:t>
      </w:r>
    </w:p>
    <w:p>
      <w:pPr>
        <w:pStyle w:val="BodyText"/>
      </w:pPr>
      <w:r>
        <w:t xml:space="preserve">This</w:t>
      </w:r>
      <w:r>
        <w:t xml:space="preserve"> </w:t>
      </w:r>
      <w:r>
        <w:rPr>
          <w:bCs/>
          <w:b/>
        </w:rPr>
        <w:t xml:space="preserve">Conference Paper</w:t>
      </w:r>
      <w:r>
        <w:t xml:space="preserve"> </w:t>
      </w:r>
      <w:r>
        <w:t xml:space="preserve">serves as a call to action for the academic and professional communities. We must continue to advocate for the recognition of environmental engineering as a cornerstone of urban development in Nigeria. Only through sustained collaboration between engineers, policymakers, and citizens can we ensure that Abuja remains a livable, sustainable capital for generations to come.</w:t>
      </w:r>
    </w:p>
    <w:bookmarkEnd w:id="32"/>
    <w:bookmarkStart w:id="33" w:name="references"/>
    <w:p>
      <w:pPr>
        <w:pStyle w:val="Heading2"/>
      </w:pPr>
      <w:r>
        <w:t xml:space="preserve">REFERENCES</w:t>
      </w:r>
    </w:p>
    <w:p>
      <w:pPr>
        <w:numPr>
          <w:ilvl w:val="0"/>
          <w:numId w:val="1002"/>
        </w:numPr>
        <w:pStyle w:val="Compact"/>
      </w:pPr>
      <w:r>
        <w:t xml:space="preserve">National Environmental Standards and Regulations Enforcement Agency (NESREA). (2018). *Guidelines for Solid Waste Management in Nigerian Urban Centers*. Abuja.</w:t>
      </w:r>
    </w:p>
    <w:p>
      <w:pPr>
        <w:numPr>
          <w:ilvl w:val="0"/>
          <w:numId w:val="1002"/>
        </w:numPr>
        <w:pStyle w:val="Compact"/>
      </w:pPr>
      <w:r>
        <w:t xml:space="preserve">Federal Ministry of Water Resources. (2021). *National Water Supply Master Plan for the Federal Capital Territory*. Abuja, Nigeria.</w:t>
      </w:r>
    </w:p>
    <w:p>
      <w:pPr>
        <w:numPr>
          <w:ilvl w:val="0"/>
          <w:numId w:val="1002"/>
        </w:numPr>
        <w:pStyle w:val="Compact"/>
      </w:pPr>
      <w:r>
        <w:t xml:space="preserve">Ogunjobi, K. A., &amp; Adelekan, I. O. (2019). "Urbanization and Environmental Degradation in West Africa: A Case Study of Abuja." *Journal of African Urban Studies*, 15(3), 45-62.</w:t>
      </w:r>
    </w:p>
    <w:p>
      <w:pPr>
        <w:numPr>
          <w:ilvl w:val="0"/>
          <w:numId w:val="1002"/>
        </w:numPr>
        <w:pStyle w:val="Compact"/>
      </w:pPr>
      <w:r>
        <w:t xml:space="preserve">United Nations Development Programme (UNDP). (2023). *Sustainable Development Goals in Nigeria: Progress Report*. New York.</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Water Management in Nigeria Abuja: The Strategic Role of the Environmental Engineer</dc:title>
  <dc:creator/>
  <dc:language>en</dc:language>
  <cp:keywords/>
  <dcterms:created xsi:type="dcterms:W3CDTF">2026-07-29T18:03:36Z</dcterms:created>
  <dcterms:modified xsi:type="dcterms:W3CDTF">2026-07-29T18:03:36Z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