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for</w:t>
      </w:r>
      <w:r>
        <w:t xml:space="preserve"> </w:t>
      </w:r>
      <w:r>
        <w:t xml:space="preserve">Pakistan</w:t>
      </w:r>
      <w:r>
        <w:t xml:space="preserve"> </w:t>
      </w:r>
      <w:r>
        <w:t xml:space="preserve">Islamabad</w:t>
      </w:r>
    </w:p>
    <w:bookmarkStart w:id="33" w:name="X18eb64f2486f4b1a3161c385cd2077e4e95833f"/>
    <w:p>
      <w:pPr>
        <w:pStyle w:val="Heading1"/>
      </w:pPr>
      <w:r>
        <w:t xml:space="preserve">Sustainable Urban Resilience in the Capital Region:</w:t>
      </w:r>
      <w:r>
        <w:br/>
      </w:r>
      <w:r>
        <w:t xml:space="preserve">A Strategic Framework for the Modern Environmental Engineer in Pakistan Islamabad</w:t>
      </w:r>
    </w:p>
    <w:p>
      <w:pPr>
        <w:pStyle w:val="FirstParagraph"/>
      </w:pPr>
      <w:r>
        <w:rPr>
          <w:bCs/>
          <w:b/>
        </w:rPr>
        <w:t xml:space="preserve">Author:</w:t>
      </w:r>
      <w:r>
        <w:t xml:space="preserve"> </w:t>
      </w:r>
      <w:r>
        <w:t xml:space="preserve">Dr. Ahmed Khan</w:t>
      </w:r>
      <w:r>
        <w:br/>
      </w:r>
      <w:r>
        <w:rPr>
          <w:bCs/>
          <w:b/>
        </w:rPr>
        <w:t xml:space="preserve">Institution:</w:t>
      </w:r>
      <w:r>
        <w:t xml:space="preserve"> </w:t>
      </w:r>
      <w:r>
        <w:t xml:space="preserve">Department of Civil and Environmental Engineering, National University of Sciences and Technology (NUST)</w:t>
      </w:r>
      <w:r>
        <w:br/>
      </w:r>
      <w:r>
        <w:rPr>
          <w:bCs/>
          <w:b/>
        </w:rPr>
        <w:t xml:space="preserve">Date:</w:t>
      </w:r>
      <w:r>
        <w:t xml:space="preserve"> </w:t>
      </w:r>
      <w:r>
        <w:t xml:space="preserve">October 24, 2023</w:t>
      </w:r>
    </w:p>
    <w:bookmarkStart w:id="20" w:name="abstract"/>
    <w:p>
      <w:pPr>
        <w:pStyle w:val="Heading3"/>
      </w:pPr>
      <w:r>
        <w:rPr>
          <w:u w:val="single"/>
        </w:rPr>
        <w:t xml:space="preserve">Abstract</w:t>
      </w:r>
    </w:p>
    <w:p>
      <w:pPr>
        <w:pStyle w:val="FirstParagraph"/>
      </w:pPr>
      <w:r>
        <w:t xml:space="preserve">Pakistan Islamabad stands at a critical juncture in its urban development trajectory. As the federal capital and a rapidly expanding metropolitan hub, it faces unprecedented challenges related to waste management, water scarcity, air quality degradation, and climate change resilience. This conference paper examines the pivotal role of the</w:t>
      </w:r>
      <w:r>
        <w:t xml:space="preserve"> </w:t>
      </w:r>
      <w:r>
        <w:rPr>
          <w:bCs/>
          <w:b/>
        </w:rPr>
        <w:t xml:space="preserve">Environmental Engineer</w:t>
      </w:r>
      <w:r>
        <w:t xml:space="preserve"> </w:t>
      </w:r>
      <w:r>
        <w:t xml:space="preserve">in navigating these complexities. By analyzing current infrastructural deficits in</w:t>
      </w:r>
      <w:r>
        <w:t xml:space="preserve"> </w:t>
      </w:r>
      <w:r>
        <w:rPr>
          <w:bCs/>
          <w:b/>
        </w:rPr>
        <w:t xml:space="preserve">Pakistan Islamabad</w:t>
      </w:r>
      <w:r>
        <w:t xml:space="preserve">, this study proposes a comprehensive framework for sustainable urban planning. The paper argues that integrating advanced environmental engineering solutions with policy reform is essential for safeguarding the ecological integrity of Margalla Hills National Park and ensuring the health and well-being of residents. The discussion highlights case studies on sewage treatment, renewable energy integration, and smart water management systems specifically tailored to the geographical and socio-economic context of</w:t>
      </w:r>
      <w:r>
        <w:t xml:space="preserve"> </w:t>
      </w:r>
      <w:r>
        <w:rPr>
          <w:bCs/>
          <w:b/>
        </w:rPr>
        <w:t xml:space="preserve">Pakistan Islamabad</w:t>
      </w:r>
      <w:r>
        <w:t xml:space="preserve">.</w:t>
      </w:r>
    </w:p>
    <w:bookmarkEnd w:id="20"/>
    <w:bookmarkStart w:id="21" w:name="introduction"/>
    <w:p>
      <w:pPr>
        <w:pStyle w:val="Heading2"/>
      </w:pPr>
      <w:r>
        <w:t xml:space="preserve">1. Introduction</w:t>
      </w:r>
    </w:p>
    <w:p>
      <w:pPr>
        <w:pStyle w:val="FirstParagraph"/>
      </w:pPr>
      <w:r>
        <w:t xml:space="preserve">The rapid urbanization witnessed in South Asia over the past two decades has placed immense pressure on existing infrastructure and natural ecosystems. Within this regional context, the city of Islamabad occupies a unique position as both a planned capital and a growing urban center in</w:t>
      </w:r>
      <w:r>
        <w:t xml:space="preserve"> </w:t>
      </w:r>
      <w:r>
        <w:rPr>
          <w:bCs/>
          <w:b/>
        </w:rPr>
        <w:t xml:space="preserve">Pakistan Islamabad</w:t>
      </w:r>
      <w:r>
        <w:t xml:space="preserve">. Originally designed with careful consideration for topography and green spaces, the city has gradually outgrown its initial planning parameters. This expansion has led to significant environmental stressors that threaten the very fabric of sustainable living in the region.</w:t>
      </w:r>
    </w:p>
    <w:p>
      <w:pPr>
        <w:pStyle w:val="BodyText"/>
      </w:pPr>
      <w:r>
        <w:t xml:space="preserve">The primary objective of this conference paper is to outline the responsibilities and strategic interventions required from an</w:t>
      </w:r>
      <w:r>
        <w:t xml:space="preserve"> </w:t>
      </w:r>
      <w:r>
        <w:rPr>
          <w:bCs/>
          <w:b/>
        </w:rPr>
        <w:t xml:space="preserve">Environmental Engineer</w:t>
      </w:r>
      <w:r>
        <w:t xml:space="preserve">. Unlike traditional civil engineering, which focuses primarily on structural integrity, environmental engineering demands a holistic approach that integrates biological, chemical, and physical processes to mitigate pollution and conserve natural resources. In the specific context of</w:t>
      </w:r>
      <w:r>
        <w:t xml:space="preserve"> </w:t>
      </w:r>
      <w:r>
        <w:rPr>
          <w:bCs/>
          <w:b/>
        </w:rPr>
        <w:t xml:space="preserve">Pakistan Islamabad</w:t>
      </w:r>
      <w:r>
        <w:t xml:space="preserve">, where the urban landscape intersects with sensitive ecological zones such as the Margalla Hills National Park (</w:t>
      </w:r>
      <w:r>
        <w:rPr>
          <w:iCs/>
          <w:i/>
        </w:rPr>
        <w:t xml:space="preserve">Hazara National Park</w:t>
      </w:r>
      <w:r>
        <w:t xml:space="preserve">), the role of the environmental engineer is not merely technical but also ethical and regulatory.</w:t>
      </w:r>
    </w:p>
    <w:bookmarkEnd w:id="21"/>
    <w:bookmarkStart w:id="25" w:name="X6e68a9a6972956e4ee34f3e0a454c3261d0e119"/>
    <w:p>
      <w:pPr>
        <w:pStyle w:val="Heading2"/>
      </w:pPr>
      <w:r>
        <w:t xml:space="preserve">2. Current Environmental Challenges in Pakistan Islamabad</w:t>
      </w:r>
    </w:p>
    <w:p>
      <w:pPr>
        <w:pStyle w:val="FirstParagraph"/>
      </w:pPr>
      <w:r>
        <w:t xml:space="preserve">To address these issues effectively, one must first understand the prevailing environmental challenges facing</w:t>
      </w:r>
      <w:r>
        <w:t xml:space="preserve"> </w:t>
      </w:r>
      <w:r>
        <w:rPr>
          <w:bCs/>
          <w:b/>
        </w:rPr>
        <w:t xml:space="preserve">Pakistan Islamabad</w:t>
      </w:r>
      <w:r>
        <w:t xml:space="preserve">. The city’s unique geography, nestled at the foot of a mountain range, creates distinct microclimates but also limits ventilation in certain low-lying areas during winter months. This geographical feature exacerbates air pollution levels, particularly due to vehicular emissions and industrial activities.</w:t>
      </w:r>
    </w:p>
    <w:bookmarkStart w:id="22" w:name="waste-management-crisis"/>
    <w:p>
      <w:pPr>
        <w:pStyle w:val="Heading3"/>
      </w:pPr>
      <w:r>
        <w:t xml:space="preserve">2.1 Waste Management Crisis</w:t>
      </w:r>
    </w:p>
    <w:p>
      <w:pPr>
        <w:pStyle w:val="FirstParagraph"/>
      </w:pPr>
      <w:r>
        <w:t xml:space="preserve">The most visible challenge facing the capital is solid waste management. Despite efforts by the Capital Development Authority (CDA) and various municipal bodies, landfill sites such as those in Rawalpindi outskirts remain overburdened. Leachate contamination poses a severe risk to groundwater aquifers that serve both urban and rural populations in</w:t>
      </w:r>
      <w:r>
        <w:t xml:space="preserve"> </w:t>
      </w:r>
      <w:r>
        <w:rPr>
          <w:bCs/>
          <w:b/>
        </w:rPr>
        <w:t xml:space="preserve">Pakistan Islamabad</w:t>
      </w:r>
      <w:r>
        <w:t xml:space="preserve">. The lack of comprehensive segregation at source and limited recycling infrastructure means that a significant portion of biodegradable waste ends up in landfills, generating methane—a potent greenhouse gas—and contributing to the thermal load of the city.</w:t>
      </w:r>
    </w:p>
    <w:bookmarkEnd w:id="22"/>
    <w:bookmarkStart w:id="23" w:name="water-scarcity-and-quality-issues"/>
    <w:p>
      <w:pPr>
        <w:pStyle w:val="Heading3"/>
      </w:pPr>
      <w:r>
        <w:t xml:space="preserve">2.2 Water Scarcity and Quality Issues</w:t>
      </w:r>
    </w:p>
    <w:p>
      <w:pPr>
        <w:pStyle w:val="FirstParagraph"/>
      </w:pPr>
      <w:r>
        <w:t xml:space="preserve">Islamabad relies heavily on raw water from Warsak Dam and managed aquifer recharge systems. However, climate variability has led to unpredictable rainfall patterns, affecting reservoir levels. Simultaneously, industrial discharge and untreated sewage threaten the quality of surface water in the Jhelum River basin. For an</w:t>
      </w:r>
      <w:r>
        <w:t xml:space="preserve"> </w:t>
      </w:r>
      <w:r>
        <w:rPr>
          <w:bCs/>
          <w:b/>
        </w:rPr>
        <w:t xml:space="preserve">Environmental Engineer</w:t>
      </w:r>
      <w:r>
        <w:t xml:space="preserve">, managing this dual challenge requires robust monitoring systems and advanced treatment technologies that can handle variable flow rates and contaminant loads.</w:t>
      </w:r>
    </w:p>
    <w:bookmarkEnd w:id="23"/>
    <w:bookmarkStart w:id="24" w:name="air-quality-degradation"/>
    <w:p>
      <w:pPr>
        <w:pStyle w:val="Heading3"/>
      </w:pPr>
      <w:r>
        <w:t xml:space="preserve">2.3 Air Quality Degradation</w:t>
      </w:r>
    </w:p>
    <w:p>
      <w:pPr>
        <w:pStyle w:val="FirstParagraph"/>
      </w:pPr>
      <w:r>
        <w:t xml:space="preserve">Air quality in</w:t>
      </w:r>
      <w:r>
        <w:t xml:space="preserve"> </w:t>
      </w:r>
      <w:r>
        <w:rPr>
          <w:bCs/>
          <w:b/>
        </w:rPr>
        <w:t xml:space="preserve">Pakistan Islamabad</w:t>
      </w:r>
      <w:r>
        <w:t xml:space="preserve"> </w:t>
      </w:r>
      <w:r>
        <w:t xml:space="preserve">has deteriorated significantly in recent years, especially during the winter season when temperature inversions trap pollutants close to the ground. The burning of biomass for heating and emissions from older vehicle fleets contribute to high concentrations of Particulate Matter (PM2.5 and PM10). This presents a direct public health emergency, requiring immediate engineering interventions such as retrofitting industrial boilers, promoting electric mobility infrastructure, and establishing continuous air quality monitoring stations.</w:t>
      </w:r>
    </w:p>
    <w:bookmarkEnd w:id="24"/>
    <w:bookmarkEnd w:id="25"/>
    <w:bookmarkStart w:id="29" w:name="X7c7e735f87357175f66eb29dcbc66acaee1813e"/>
    <w:p>
      <w:pPr>
        <w:pStyle w:val="Heading2"/>
      </w:pPr>
      <w:r>
        <w:t xml:space="preserve">3. The Strategic Role of the Environmental Engineer</w:t>
      </w:r>
    </w:p>
    <w:p>
      <w:pPr>
        <w:pStyle w:val="FirstParagraph"/>
      </w:pPr>
      <w:r>
        <w:t xml:space="preserve">In response to these multifaceted challenges, the</w:t>
      </w:r>
      <w:r>
        <w:t xml:space="preserve"> </w:t>
      </w:r>
      <w:r>
        <w:rPr>
          <w:bCs/>
          <w:b/>
        </w:rPr>
        <w:t xml:space="preserve">Environmental Engineer</w:t>
      </w:r>
      <w:r>
        <w:t xml:space="preserve"> </w:t>
      </w:r>
      <w:r>
        <w:t xml:space="preserve">must transition from a reactive maintenance role to a proactive planning and innovation leadership position. This section outlines three key pillars for environmental engineering interventions in</w:t>
      </w:r>
      <w:r>
        <w:t xml:space="preserve"> </w:t>
      </w:r>
      <w:r>
        <w:rPr>
          <w:bCs/>
          <w:b/>
        </w:rPr>
        <w:t xml:space="preserve">Pakistan Islamabad</w:t>
      </w:r>
      <w:r>
        <w:t xml:space="preserve">.</w:t>
      </w:r>
    </w:p>
    <w:bookmarkStart w:id="26" w:name="X91fc3d0d1c3a55ae259dab5d612df1fd302dbed"/>
    <w:p>
      <w:pPr>
        <w:pStyle w:val="Heading3"/>
      </w:pPr>
      <w:r>
        <w:t xml:space="preserve">3.1 Circular Economy and Waste-to-Energy Solutions</w:t>
      </w:r>
    </w:p>
    <w:p>
      <w:pPr>
        <w:pStyle w:val="FirstParagraph"/>
      </w:pPr>
      <w:r>
        <w:t xml:space="preserve">The traditional linear model of "take-make-dispose" is unsustainable for a growing metropolis like Islamabad. Environmental engineers are tasked with designing circular economy frameworks where waste is viewed as a resource. In the context of</w:t>
      </w:r>
      <w:r>
        <w:t xml:space="preserve"> </w:t>
      </w:r>
      <w:r>
        <w:rPr>
          <w:bCs/>
          <w:b/>
        </w:rPr>
        <w:t xml:space="preserve">Pakistan Islamabad</w:t>
      </w:r>
      <w:r>
        <w:t xml:space="preserve">, this involves implementing large-scale composting facilities for organic waste and exploring Waste-to-Energy (WtE) technologies, such as anaerobic digestion or incineration with energy recovery, for non-recyclable plastics and paper. The engineer must conduct feasibility studies that account for the local socio-economic conditions, ensuring that waste management systems are affordable and culturally acceptable to the residents.</w:t>
      </w:r>
    </w:p>
    <w:bookmarkEnd w:id="26"/>
    <w:bookmarkStart w:id="27" w:name="smart-water-management-systems"/>
    <w:p>
      <w:pPr>
        <w:pStyle w:val="Heading3"/>
      </w:pPr>
      <w:r>
        <w:t xml:space="preserve">3.2 Smart Water Management Systems</w:t>
      </w:r>
    </w:p>
    <w:p>
      <w:pPr>
        <w:pStyle w:val="FirstParagraph"/>
      </w:pPr>
      <w:r>
        <w:t xml:space="preserve">Given the water scarcity issues in</w:t>
      </w:r>
      <w:r>
        <w:t xml:space="preserve"> </w:t>
      </w:r>
      <w:r>
        <w:rPr>
          <w:bCs/>
          <w:b/>
        </w:rPr>
        <w:t xml:space="preserve">Pakistan Islamabad</w:t>
      </w:r>
      <w:r>
        <w:t xml:space="preserve">, environmental engineers must advocate for and design smart water grids. This includes the implementation of non-revenue water (NRW) reduction strategies to minimize leaks in the distribution network. Furthermore, there is a critical need for decentralized wastewater treatment plants (DEWATS) in residential sectors that are not connected to major sewage networks. By treating wastewater locally and repurposing it for irrigation of parks and green belts within the city, engineers can significantly reduce freshwater demand. The integration of rainwater harvesting systems into building codes is another essential intervention that requires rigorous engineering oversight.</w:t>
      </w:r>
    </w:p>
    <w:bookmarkEnd w:id="27"/>
    <w:bookmarkStart w:id="28" w:name="Xb73dca8092fdcc77a47ad22a9f8a17ee0184772"/>
    <w:p>
      <w:pPr>
        <w:pStyle w:val="Heading3"/>
      </w:pPr>
      <w:r>
        <w:t xml:space="preserve">3.3 Green Infrastructure and Climate Resilience</w:t>
      </w:r>
    </w:p>
    <w:p>
      <w:pPr>
        <w:pStyle w:val="FirstParagraph"/>
      </w:pPr>
      <w:r>
        <w:t xml:space="preserve">The protection of the Margalla Hills ecosystem is paramount. Environmental engineers play a crucial role in designing green infrastructure that mitigates urban heat islands and manages stormwater runoff. Permeable pavements, bioswales, and constructed wetlands can be integrated into the urban landscape of Islamabad to filter pollutants before they enter natural water bodies. Additionally, engineers must assess the structural impact of climate-induced events such as flash floods on hillside developments in</w:t>
      </w:r>
      <w:r>
        <w:t xml:space="preserve"> </w:t>
      </w:r>
      <w:r>
        <w:rPr>
          <w:bCs/>
          <w:b/>
        </w:rPr>
        <w:t xml:space="preserve">Pakistan Islamabad</w:t>
      </w:r>
      <w:r>
        <w:t xml:space="preserve">, recommending engineering solutions that enhance slope stability while preserving ecological corridors.</w:t>
      </w:r>
    </w:p>
    <w:bookmarkEnd w:id="28"/>
    <w:bookmarkEnd w:id="29"/>
    <w:bookmarkStart w:id="30" w:name="X6e8d6a7b6091f41443dbb168fba64a28687edbf"/>
    <w:p>
      <w:pPr>
        <w:pStyle w:val="Heading2"/>
      </w:pPr>
      <w:r>
        <w:t xml:space="preserve">4. Policy Integration and Stakeholder Collaboration</w:t>
      </w:r>
    </w:p>
    <w:p>
      <w:pPr>
        <w:pStyle w:val="FirstParagraph"/>
      </w:pPr>
      <w:r>
        <w:t xml:space="preserve">Technical solutions alone are insufficient without supportive policy frameworks and stakeholder engagement. The success of environmental engineering projects in</w:t>
      </w:r>
      <w:r>
        <w:t xml:space="preserve"> </w:t>
      </w:r>
      <w:r>
        <w:rPr>
          <w:bCs/>
          <w:b/>
        </w:rPr>
        <w:t xml:space="preserve">Pakistan Islamabad</w:t>
      </w:r>
      <w:r>
        <w:t xml:space="preserve"> </w:t>
      </w:r>
      <w:r>
        <w:t xml:space="preserve">depends heavily on collaboration between the Capital Development Authority (CDA), provincial environmental protection agencies, local communities, and private sector entities.</w:t>
      </w:r>
    </w:p>
    <w:p>
      <w:pPr>
        <w:pStyle w:val="BodyText"/>
      </w:pPr>
      <w:r>
        <w:t xml:space="preserve">An</w:t>
      </w:r>
      <w:r>
        <w:t xml:space="preserve"> </w:t>
      </w:r>
      <w:r>
        <w:rPr>
          <w:bCs/>
          <w:b/>
        </w:rPr>
        <w:t xml:space="preserve">Environmental Engineer</w:t>
      </w:r>
      <w:r>
        <w:t xml:space="preserve"> </w:t>
      </w:r>
      <w:r>
        <w:t xml:space="preserve">must act as a bridge between technical data and policy-making. This involves providing evidence-based recommendations for stricter emission standards, enforcing environmental impact assessments (EIAs) for new construction projects, and advocating for incentives for green building certifications such as LEED or GSAS. Education campaigns led by engineering professionals can also empower citizens to participate in waste segregation and conservation efforts, fostering a culture of environmental stewardship across the city.</w:t>
      </w:r>
    </w:p>
    <w:bookmarkEnd w:id="30"/>
    <w:bookmarkStart w:id="31" w:name="conclusion"/>
    <w:p>
      <w:pPr>
        <w:pStyle w:val="Heading2"/>
      </w:pPr>
      <w:r>
        <w:t xml:space="preserve">5. Conclusion</w:t>
      </w:r>
    </w:p>
    <w:p>
      <w:pPr>
        <w:pStyle w:val="FirstParagraph"/>
      </w:pPr>
      <w:r>
        <w:t xml:space="preserve">In conclusion, the path toward a sustainable future for</w:t>
      </w:r>
      <w:r>
        <w:t xml:space="preserve"> </w:t>
      </w:r>
      <w:r>
        <w:rPr>
          <w:bCs/>
          <w:b/>
        </w:rPr>
        <w:t xml:space="preserve">Pakistan Islamabad</w:t>
      </w:r>
      <w:r>
        <w:t xml:space="preserve"> </w:t>
      </w:r>
      <w:r>
        <w:t xml:space="preserve">is inextricably linked to the expertise and innovation of environmental engineers. As the capital city continues to expand, it must not compromise its ecological heritage or public health for short-term gains. The challenges of waste management, water security, and air quality require integrated engineering solutions that are both technologically advanced and contextually appropriate.</w:t>
      </w:r>
    </w:p>
    <w:p>
      <w:pPr>
        <w:pStyle w:val="BodyText"/>
      </w:pPr>
      <w:r>
        <w:t xml:space="preserve">This conference paper has highlighted that the role of the</w:t>
      </w:r>
      <w:r>
        <w:t xml:space="preserve"> </w:t>
      </w:r>
      <w:r>
        <w:rPr>
          <w:bCs/>
          <w:b/>
        </w:rPr>
        <w:t xml:space="preserve">Environmental Engineer</w:t>
      </w:r>
      <w:r>
        <w:t xml:space="preserve"> </w:t>
      </w:r>
      <w:r>
        <w:t xml:space="preserve">extends beyond technical design; it encompasses advocacy, education, and strategic planning. By implementing circular economy principles for waste, adopting smart technologies for water management, and prioritizing green infrastructure in urban planning,</w:t>
      </w:r>
      <w:r>
        <w:rPr>
          <w:bCs/>
          <w:b/>
        </w:rPr>
        <w:t xml:space="preserve">Pakistan Islamabad</w:t>
      </w:r>
      <w:r>
        <w:t xml:space="preserve"> </w:t>
      </w:r>
      <w:r>
        <w:t xml:space="preserve">can serve as a model for sustainable development in other developing nations. It is imperative that government bodies continue to invest in environmental infrastructure and empower engineering professionals to lead this transition. Only through such concerted efforts can the capital preserve its natural beauty while ensuring a high quality of life for its inhabitants.</w:t>
      </w:r>
    </w:p>
    <w:bookmarkEnd w:id="31"/>
    <w:bookmarkStart w:id="32" w:name="references"/>
    <w:p>
      <w:pPr>
        <w:pStyle w:val="Heading2"/>
      </w:pPr>
      <w:r>
        <w:t xml:space="preserve">6. References</w:t>
      </w:r>
    </w:p>
    <w:p>
      <w:pPr>
        <w:numPr>
          <w:ilvl w:val="0"/>
          <w:numId w:val="1001"/>
        </w:numPr>
        <w:pStyle w:val="Compact"/>
      </w:pPr>
      <w:r>
        <w:t xml:space="preserve">Capital Development Authority (CDA). (2022). *Annual Report on Environmental Monitoring in Islamabad*.</w:t>
      </w:r>
    </w:p>
    <w:p>
      <w:pPr>
        <w:numPr>
          <w:ilvl w:val="0"/>
          <w:numId w:val="1001"/>
        </w:numPr>
        <w:pStyle w:val="Compact"/>
      </w:pPr>
      <w:r>
        <w:t xml:space="preserve">EPA Pakistan. (2021). *State of the Environment Report: Urban Air Quality Indices*.</w:t>
      </w:r>
    </w:p>
    <w:p>
      <w:pPr>
        <w:numPr>
          <w:ilvl w:val="0"/>
          <w:numId w:val="1001"/>
        </w:numPr>
        <w:pStyle w:val="Compact"/>
      </w:pPr>
      <w:r>
        <w:t xml:space="preserve">Hussain, S., &amp; Ali, M. (2019). "Assessing Waste Management Challenges in Planned Cities of Pakistan." *Journal of Sustainable Development*, 12(3), 45-60.</w:t>
      </w:r>
    </w:p>
    <w:p>
      <w:pPr>
        <w:numPr>
          <w:ilvl w:val="0"/>
          <w:numId w:val="1001"/>
        </w:numPr>
        <w:pStyle w:val="Compact"/>
      </w:pPr>
      <w:r>
        <w:t xml:space="preserve">World Bank. (2023). *Pakistan Urban Development: Climate Resilience Strategies for Islamabad*.</w:t>
      </w:r>
    </w:p>
    <w:p>
      <w:pPr>
        <w:numPr>
          <w:ilvl w:val="0"/>
          <w:numId w:val="1001"/>
        </w:numPr>
        <w:pStyle w:val="Compact"/>
      </w:pPr>
      <w:r>
        <w:t xml:space="preserve">Zaman, Q. (2020). "Groundwater Depletion and Quality in the Rawalpindi-Islamabad Metro Area." *Environmental Engineering Science*, 37(5),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Environmental Engineers in Sustainable Urban Development for Pakistan Islamabad</dc:title>
  <dc:creator/>
  <dc:language>en</dc:language>
  <cp:keywords/>
  <dcterms:created xsi:type="dcterms:W3CDTF">2026-07-29T12:06:47Z</dcterms:created>
  <dcterms:modified xsi:type="dcterms:W3CDTF">2026-07-29T12:06:47Z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