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58018e8327b92baae28b0166126a8d1151e7ad6"/>
    <w:p>
      <w:pPr>
        <w:pStyle w:val="Heading1"/>
      </w:pPr>
      <w:r>
        <w:t xml:space="preserve">The Role of the Environmental Engineer in Sustainable Urban Development: A Critical Analysis of Water Resource Management and Waste Solutions in South Africa Cape Town</w:t>
      </w:r>
    </w:p>
    <w:p>
      <w:pPr>
        <w:pStyle w:val="FirstParagraph"/>
      </w:pPr>
      <w:r>
        <w:rPr>
          <w:bCs/>
          <w:b/>
        </w:rPr>
        <w:t xml:space="preserve">Jane Doe, M.Eng., B.Sc.</w:t>
      </w:r>
      <w:r>
        <w:br/>
      </w:r>
      <w:r>
        <w:t xml:space="preserve">Department of Civil and Environmental Engineering</w:t>
      </w:r>
      <w:r>
        <w:br/>
      </w:r>
      <w:r>
        <w:t xml:space="preserve">University of Cape Town</w:t>
      </w:r>
      <w:r>
        <w:br/>
      </w:r>
      <w:r>
        <w:t xml:space="preserve">Johannesburg, South Africa</w:t>
      </w:r>
    </w:p>
    <w:bookmarkStart w:id="20" w:name="abstract"/>
    <w:p>
      <w:pPr>
        <w:pStyle w:val="Heading2"/>
      </w:pPr>
      <w:r>
        <w:t xml:space="preserve">Abstract</w:t>
      </w:r>
    </w:p>
    <w:p>
      <w:pPr>
        <w:pStyle w:val="FirstParagraph"/>
      </w:pPr>
      <w:r>
        <w:t xml:space="preserve">This paper examines the pivotal role of the Environmental Engineer in addressing the complex ecological and infrastructural challenges faced by South Africa Cape Town. As a rapidly urbanizing metropolis situated within a biodiversity hotspot, Cape Town faces unique pressures regarding water scarcity, waste management, and air quality regulation. The discussion highlights how specialized environmental engineering interventions are not merely technical necessities but socio-economic imperatives for sustainable growth. By analyzing case studies related to "Day Zero," renewable energy integration in wastewater treatment, and circular economy models in municipal solid waste management, this document underscores the necessity of integrating robust engineering frameworks with policy-making. The findings suggest that a proactive approach by Environmental Engineers is essential to mitigate climate change impacts and ensure long-term resilience for South Africa Cape Town.</w:t>
      </w:r>
    </w:p>
    <w:bookmarkEnd w:id="20"/>
    <w:bookmarkStart w:id="21" w:name="introduction"/>
    <w:p>
      <w:pPr>
        <w:pStyle w:val="Heading2"/>
      </w:pPr>
      <w:r>
        <w:t xml:space="preserve">1. Introduction</w:t>
      </w:r>
    </w:p>
    <w:p>
      <w:pPr>
        <w:pStyle w:val="FirstParagraph"/>
      </w:pPr>
      <w:r>
        <w:t xml:space="preserve">The intersection of rapid urbanization, climate change, and limited natural resources presents one of the most significant challenges of the 21st century. Nowhere is this tension more palpable than in South Africa Cape Town, a city celebrated for its natural beauty yet grappling with infrastructural strain. The mandate of the Environmental Engineer has evolved from simple compliance with pollution standards to becoming a strategic architect of urban sustainability. In the context of South Africa Cape Town, these professionals are tasked with balancing economic development against ecological preservation.</w:t>
      </w:r>
    </w:p>
    <w:p>
      <w:pPr>
        <w:pStyle w:val="BodyText"/>
      </w:pPr>
      <w:r>
        <w:t xml:space="preserve">This paper aims to delineate the specific contributions of Environmental Engineers in this region. It argues that their expertise is critical in navigating the dual crises of water insecurity and waste proliferation. As South Africa Cape Town continues to expand its population and industrial base, the Engineering disciplines must adapt innovative solutions that are both technically viable and socially equitable.</w:t>
      </w:r>
    </w:p>
    <w:bookmarkEnd w:id="21"/>
    <w:bookmarkStart w:id="24" w:name="X3e459b0163c8e5ccfc4c42da44c0c2af1e8535c"/>
    <w:p>
      <w:pPr>
        <w:pStyle w:val="Heading2"/>
      </w:pPr>
      <w:r>
        <w:t xml:space="preserve">2. Water Resource Management: Beyond "Day Zero"</w:t>
      </w:r>
    </w:p>
    <w:p>
      <w:pPr>
        <w:pStyle w:val="FirstParagraph"/>
      </w:pPr>
      <w:r>
        <w:t xml:space="preserve">The near-catastrophe of "Day Zero" in 2018 served as a stark warning for South Africa Cape Town. While the crisis was averted through rigorous demand-side management, the long-term solution requires sophisticated engineering interventions. The Environmental Engineer plays a central role in designing and maintaining advanced water infrastructure.</w:t>
      </w:r>
    </w:p>
    <w:bookmarkStart w:id="22" w:name="desalination-and-water-reuse"/>
    <w:p>
      <w:pPr>
        <w:pStyle w:val="Heading3"/>
      </w:pPr>
      <w:r>
        <w:t xml:space="preserve">2.1 Desalination and Water Reuse</w:t>
      </w:r>
    </w:p>
    <w:p>
      <w:pPr>
        <w:pStyle w:val="FirstParagraph"/>
      </w:pPr>
      <w:r>
        <w:t xml:space="preserve">In response to recurring drought cycles, South Africa Cape Town has looked toward alternative water sources. Environmental Engineers are responsible for the feasibility studies, design, and operational oversight of large-scale desalination plants. These facilities require precise engineering to minimize energy consumption—a critical factor given the region's electricity constraints. Furthermore, direct potable reuse systems are being piloted. Here, Environmental Engineers utilize membrane filtration and advanced oxidation processes to treat wastewater to drinking water standards.</w:t>
      </w:r>
    </w:p>
    <w:bookmarkEnd w:id="22"/>
    <w:bookmarkStart w:id="23" w:name="catchment-management"/>
    <w:p>
      <w:pPr>
        <w:pStyle w:val="Heading3"/>
      </w:pPr>
      <w:r>
        <w:t xml:space="preserve">2.2 Catchment Management</w:t>
      </w:r>
    </w:p>
    <w:p>
      <w:pPr>
        <w:pStyle w:val="FirstParagraph"/>
      </w:pPr>
      <w:r>
        <w:t xml:space="preserve">Beyond technical infrastructure, Environmental Engineers in South Africa Cape Town engage in integrated catchment management. This involves modeling hydrological systems to predict runoff, designing green infrastructure such as bio-retention cells to manage stormwater, and collaborating with ecologists to preserve wetland buffers. These efforts ensure that the city’s water supply is protected from pollution and sedimentation at the source.</w:t>
      </w:r>
    </w:p>
    <w:bookmarkEnd w:id="23"/>
    <w:bookmarkEnd w:id="24"/>
    <w:bookmarkStart w:id="27" w:name="X4debef81f4b0bf7d6f0d95b07de340de57d3df6"/>
    <w:p>
      <w:pPr>
        <w:pStyle w:val="Heading2"/>
      </w:pPr>
      <w:r>
        <w:t xml:space="preserve">3. Waste Management and the Circular Economy</w:t>
      </w:r>
    </w:p>
    <w:p>
      <w:pPr>
        <w:pStyle w:val="FirstParagraph"/>
      </w:pPr>
      <w:r>
        <w:t xml:space="preserve">The management of municipal solid waste (MSW) is another critical domain for Environmental Engineers in South Africa Cape Town. Historically, landfilling has been the primary method of waste disposal. However, environmental regulations and space constraints are driving a shift toward more sustainable practices.</w:t>
      </w:r>
    </w:p>
    <w:bookmarkStart w:id="25" w:name="waste-to-energy-technologies"/>
    <w:p>
      <w:pPr>
        <w:pStyle w:val="Heading3"/>
      </w:pPr>
      <w:r>
        <w:t xml:space="preserve">3.1 Waste-to-Energy Technologies</w:t>
      </w:r>
    </w:p>
    <w:p>
      <w:pPr>
        <w:pStyle w:val="FirstParagraph"/>
      </w:pPr>
      <w:r>
        <w:t xml:space="preserve">To reduce reliance on landfills, Environmental Engineers are exploring Waste-to-Energy (WtE) technologies suitable for the local context. While incineration is common globally, it raises air quality concerns in dense urban areas of South Africa Cape Town. Therefore, engineers are focusing on anaerobic digestion for organic waste and mechanical-biological treatment (MBT) facilities that sort recyclables before disposal. These systems require careful engineering design to optimize gas capture and minimize leachate production.</w:t>
      </w:r>
    </w:p>
    <w:bookmarkEnd w:id="25"/>
    <w:bookmarkStart w:id="26" w:name="informal-sector-integration"/>
    <w:p>
      <w:pPr>
        <w:pStyle w:val="Heading3"/>
      </w:pPr>
      <w:r>
        <w:t xml:space="preserve">3.2 Informal Sector Integration</w:t>
      </w:r>
    </w:p>
    <w:p>
      <w:pPr>
        <w:pStyle w:val="FirstParagraph"/>
      </w:pPr>
      <w:r>
        <w:t xml:space="preserve">A unique aspect of the Environmental Engineer's role in South Africa Cape Town is the integration of the informal waste picking sector. Engineers are tasked with designing formalized recycling hubs that provide safe working conditions and efficient sorting mechanisms for waste pickers. This approach not only improves overall recycling rates but also supports social equity, a key component of sustainable development in post-apartheid South Africa.</w:t>
      </w:r>
    </w:p>
    <w:bookmarkEnd w:id="26"/>
    <w:bookmarkEnd w:id="27"/>
    <w:bookmarkStart w:id="30" w:name="air-quality-and-industrial-emissions"/>
    <w:p>
      <w:pPr>
        <w:pStyle w:val="Heading2"/>
      </w:pPr>
      <w:r>
        <w:t xml:space="preserve">4. Air Quality and Industrial Emissions</w:t>
      </w:r>
    </w:p>
    <w:p>
      <w:pPr>
        <w:pStyle w:val="FirstParagraph"/>
      </w:pPr>
      <w:r>
        <w:t xml:space="preserve">Air pollution remains a significant health hazard in many parts of the country. Environmental Engineers are instrumental in monitoring and mitigating emissions from industrial zones, transportation networks, and domestic coal burning prevalent in surrounding townships.</w:t>
      </w:r>
    </w:p>
    <w:bookmarkStart w:id="28" w:name="monitoring-networks"/>
    <w:p>
      <w:pPr>
        <w:pStyle w:val="Heading3"/>
      </w:pPr>
      <w:r>
        <w:t xml:space="preserve">4.1 Monitoring Networks</w:t>
      </w:r>
    </w:p>
    <w:p>
      <w:pPr>
        <w:pStyle w:val="FirstParagraph"/>
      </w:pPr>
      <w:r>
        <w:t xml:space="preserve">In South Africa Cape Town, environmental engineers design sensor networks to provide real-time data on particulate matter (PM2.5 and PM10) and gaseous pollutants. This data is crucial for enforcing emission standards and advising the public during high-pollution events.</w:t>
      </w:r>
    </w:p>
    <w:bookmarkEnd w:id="28"/>
    <w:bookmarkStart w:id="29" w:name="green-infrastructure"/>
    <w:p>
      <w:pPr>
        <w:pStyle w:val="Heading3"/>
      </w:pPr>
      <w:r>
        <w:t xml:space="preserve">4.2 Green Infrastructure</w:t>
      </w:r>
    </w:p>
    <w:p>
      <w:pPr>
        <w:pStyle w:val="FirstParagraph"/>
      </w:pPr>
      <w:r>
        <w:t xml:space="preserve">Beyond end-of-pipe solutions, Environmental Engineers advocate for green infrastructure as a natural air filtration system. Planting urban forests and creating vertical gardens in South Africa Cape Town’s built environment helps absorb pollutants and reduce the urban heat island effect, contributing to better public health outcomes.</w:t>
      </w:r>
    </w:p>
    <w:bookmarkEnd w:id="29"/>
    <w:bookmarkEnd w:id="30"/>
    <w:bookmarkStart w:id="31" w:name="challenges-and-future-directions"/>
    <w:p>
      <w:pPr>
        <w:pStyle w:val="Heading2"/>
      </w:pPr>
      <w:r>
        <w:t xml:space="preserve">5. Challenges and Future Directions</w:t>
      </w:r>
    </w:p>
    <w:p>
      <w:pPr>
        <w:pStyle w:val="FirstParagraph"/>
      </w:pPr>
      <w:r>
        <w:t xml:space="preserve">Despite the advancements, Environmental Engineers in South Africa Cape Town face significant hurdles. These include funding constraints, capacity building gaps, and the need for stronger policy enforcement. Furthermore, climate change projections indicate increased frequency of extreme weather events, requiring engineers to design infrastructure with higher resilience margins.</w:t>
      </w:r>
    </w:p>
    <w:p>
      <w:pPr>
        <w:pStyle w:val="BodyText"/>
      </w:pPr>
      <w:r>
        <w:t xml:space="preserve">The future of environmental engineering in this region lies in interdisciplinary collaboration. Engineers must work closely with sociologists, economists, and policymakers to ensure that technical solutions are socially accepted and economically viable. Education and training programs must also evolve to equip the next generation of Environmental Engineers with skills in data science, AI-driven resource management, and community engagement.</w:t>
      </w:r>
    </w:p>
    <w:bookmarkEnd w:id="31"/>
    <w:bookmarkStart w:id="32" w:name="conclusion"/>
    <w:p>
      <w:pPr>
        <w:pStyle w:val="Heading2"/>
      </w:pPr>
      <w:r>
        <w:t xml:space="preserve">6. Conclusion</w:t>
      </w:r>
    </w:p>
    <w:p>
      <w:pPr>
        <w:pStyle w:val="FirstParagraph"/>
      </w:pPr>
      <w:r>
        <w:t xml:space="preserve">In conclusion, the role of the Environmental Engineer is indispensable to the sustainable future of South Africa Cape Town. From securing water resources in a drought-prone environment to managing waste through circular economy principles and improving air quality, these professionals provide the technical backbone for urban resilience. The case of South Africa Cape Town illustrates that environmental engineering is not just about fixing pollution; it is about creating a holistic system where ecological health and human prosperity coexist. As the city continues to grow, the continued innovation and leadership of Environmental Engineers will be vital in overcoming environmental challenges and setting a global example for sustainable urban development.</w:t>
      </w:r>
    </w:p>
    <w:bookmarkEnd w:id="32"/>
    <w:bookmarkStart w:id="33" w:name="references"/>
    <w:p>
      <w:pPr>
        <w:pStyle w:val="Heading2"/>
      </w:pPr>
      <w:r>
        <w:t xml:space="preserve">References</w:t>
      </w:r>
    </w:p>
    <w:p>
      <w:pPr>
        <w:numPr>
          <w:ilvl w:val="0"/>
          <w:numId w:val="1001"/>
        </w:numPr>
        <w:pStyle w:val="Compact"/>
      </w:pPr>
      <w:r>
        <w:t xml:space="preserve">Cape Town City Infrastructure Engineering Services. (2023). Integrated Water Management Plan.</w:t>
      </w:r>
    </w:p>
    <w:p>
      <w:pPr>
        <w:numPr>
          <w:ilvl w:val="0"/>
          <w:numId w:val="1001"/>
        </w:numPr>
        <w:pStyle w:val="Compact"/>
      </w:pPr>
      <w:r>
        <w:t xml:space="preserve">National Department of Forestry, Fisheries and the Environment. (2024). National Waste Management Strategy.</w:t>
      </w:r>
    </w:p>
    <w:p>
      <w:pPr>
        <w:numPr>
          <w:ilvl w:val="0"/>
          <w:numId w:val="1001"/>
        </w:numPr>
        <w:pStyle w:val="Compact"/>
      </w:pPr>
      <w:r>
        <w:t xml:space="preserve">South African Institute of Civil Engineers. (2023). Resilience in Coastal Cities: Case Studies from the Western Cape.</w:t>
      </w:r>
    </w:p>
    <w:p>
      <w:pPr>
        <w:numPr>
          <w:ilvl w:val="0"/>
          <w:numId w:val="1001"/>
        </w:numPr>
        <w:pStyle w:val="Compact"/>
      </w:pPr>
      <w:r>
        <w:t xml:space="preserve">Venter, C., et al. (2019). "Lessons from Day Zero: Water Security in Urban South Africa." Journal of Environmental Management.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South Africa Cape Town</dc:title>
  <dc:creator/>
  <dc:language>en</dc:language>
  <cp:keywords/>
  <dcterms:created xsi:type="dcterms:W3CDTF">2026-07-29T18:03:38Z</dcterms:created>
  <dcterms:modified xsi:type="dcterms:W3CDTF">2026-07-29T18:03:38Z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