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9e01042c967181d52a752d844b83323d2a06832"/>
    <w:p>
      <w:pPr>
        <w:pStyle w:val="Heading1"/>
      </w:pPr>
      <w:r>
        <w:t xml:space="preserve">Sustainable Infrastructure in Urban Environments: The Role of the Environmental Engineer in United Kingdom Manchester</w:t>
      </w:r>
    </w:p>
    <w:p>
      <w:pPr>
        <w:pStyle w:val="FirstParagraph"/>
      </w:pPr>
      <w:r>
        <w:rPr>
          <w:bCs/>
          <w:b/>
        </w:rPr>
        <w:t xml:space="preserve">[Author Name]</w:t>
      </w:r>
      <w:r>
        <w:br/>
      </w:r>
      <w:r>
        <w:t xml:space="preserve">Department of Civil and Environmental Engineering</w:t>
      </w:r>
      <w:r>
        <w:br/>
      </w:r>
      <w:r>
        <w:t xml:space="preserve">University of Manchester, United Kingdom</w:t>
      </w:r>
    </w:p>
    <w:bookmarkStart w:id="20" w:name="abstract"/>
    <w:p>
      <w:pPr>
        <w:pStyle w:val="Heading2"/>
      </w:pPr>
      <w:r>
        <w:t xml:space="preserve">Abstract</w:t>
      </w:r>
    </w:p>
    <w:p>
      <w:pPr>
        <w:pStyle w:val="FirstParagraph"/>
      </w:pPr>
      <w:r>
        <w:t xml:space="preserve">This conference paper explores the critical role of the environmental engineer in shaping sustainable urban development within United Kingdom Manchester. As one of Europe’s fastest-growing cities, Manchester faces unique challenges related to industrial heritage, population density, and climate resilience. This study examines how modern environmental engineering practices are being integrated into urban planning to mitigate pollution, manage water resources efficiently, and reduce carbon footprints. By analyzing case studies from recent projects in Greater Manchester, we highlight the multifaceted responsibilities of the environmental engineer in balancing economic growth with ecological preservation.</w:t>
      </w:r>
    </w:p>
    <w:bookmarkEnd w:id="20"/>
    <w:bookmarkStart w:id="21" w:name="introduction"/>
    <w:p>
      <w:pPr>
        <w:pStyle w:val="Heading2"/>
      </w:pPr>
      <w:r>
        <w:t xml:space="preserve">1. Introduction</w:t>
      </w:r>
    </w:p>
    <w:p>
      <w:pPr>
        <w:pStyle w:val="FirstParagraph"/>
      </w:pPr>
      <w:r>
        <w:t xml:space="preserve">The landscape of modern urban development is undergoing a profound transformation driven by the urgent need for sustainability. In this context, United Kingdom Manchester stands as a pivotal case study. Historically defined by its textile industry and heavy manufacturing, the city has transitioned into a hub for technology, education, and services. However, this rapid urbanization brings significant environmental pressures. Air quality management, flood risk mitigation due to extreme weather events associated with climate change in the United Kingdom Manchester region, and waste management are paramount concerns.</w:t>
      </w:r>
    </w:p>
    <w:p>
      <w:pPr>
        <w:pStyle w:val="BodyText"/>
      </w:pPr>
      <w:r>
        <w:t xml:space="preserve">The primary agent of change in this scenario is the environmental engineer. Unlike traditional civil engineers who focus primarily on structural integrity, an environmental engineer specializes in protecting human health and improving the natural environment. In United Kingdom Manchester, where regulatory frameworks set by UK-wide agencies intersect with local council policies, the expertise of an environmental engineer is indispensable. This paper argues that the integration of advanced engineering solutions with policy advocacy is essential for creating a resilient urban ecosystem.</w:t>
      </w:r>
    </w:p>
    <w:bookmarkEnd w:id="21"/>
    <w:bookmarkStart w:id="22" w:name="the-context-of-united-kingdom-manchester"/>
    <w:p>
      <w:pPr>
        <w:pStyle w:val="Heading2"/>
      </w:pPr>
      <w:r>
        <w:t xml:space="preserve">2. The Context of United Kingdom Manchester</w:t>
      </w:r>
    </w:p>
    <w:p>
      <w:pPr>
        <w:pStyle w:val="FirstParagraph"/>
      </w:pPr>
      <w:r>
        <w:t xml:space="preserve">To understand the specific demands placed on an environmental engineer in this region, one must first appreciate the unique characteristics of United Kingdom Manchester. The city possesses a complex underground infrastructure dating back to the Victorian era, which often conflicts with modern development needs. Furthermore, the geographical location of United Kingdom Manchester means it is subject to significant rainfall and flooding risks, necessitating robust Sustainable Drainage Systems (SuDS).</w:t>
      </w:r>
    </w:p>
    <w:p>
      <w:pPr>
        <w:pStyle w:val="BodyText"/>
      </w:pPr>
      <w:r>
        <w:t xml:space="preserve">Additionally, the air quality in United Kingdom Manchester has historically been a concern due to traffic congestion and industrial activity. Although improvements have been made since the Clean Air Act of 1956, particulate matter (PM2.5 and PM10) levels remain a public health issue. Therefore, the role of the environmental engineer extends beyond mere compliance; it involves proactive monitoring, data analysis, and the implementation of green technologies to ensure that air quality standards are met continuously.</w:t>
      </w:r>
    </w:p>
    <w:bookmarkEnd w:id="22"/>
    <w:bookmarkStart w:id="26" w:name="X03347b895b12f67919b74c8907994414c7f8d48"/>
    <w:p>
      <w:pPr>
        <w:pStyle w:val="Heading2"/>
      </w:pPr>
      <w:r>
        <w:t xml:space="preserve">3. Key Responsibilities in Urban Sustainability</w:t>
      </w:r>
    </w:p>
    <w:p>
      <w:pPr>
        <w:pStyle w:val="FirstParagraph"/>
      </w:pPr>
      <w:r>
        <w:t xml:space="preserve">The scope of work for an environmental engineer in United Kingdom Manchester is broad. This section delineates three primary areas of focus: Water Resource Management, Air Quality and Atmospheric Science, and Waste-to-Energy Integration.</w:t>
      </w:r>
    </w:p>
    <w:bookmarkStart w:id="23" w:name="Xc2a453bd64ac2e93bd2deb998b6ad2a5c2b2d78"/>
    <w:p>
      <w:pPr>
        <w:pStyle w:val="Heading3"/>
      </w:pPr>
      <w:r>
        <w:t xml:space="preserve">3.1 Water Resource Management and Flood Resilience</w:t>
      </w:r>
    </w:p>
    <w:p>
      <w:pPr>
        <w:pStyle w:val="FirstParagraph"/>
      </w:pPr>
      <w:r>
        <w:t xml:space="preserve">Flooding poses one of the most immediate threats to infrastructure in United Kingdom Manchester. Environmental engineers are tasked with designing systems that manage surface water runoff effectively. This involves the creation and maintenance of Sustainable Drainage Systems (SuDS), which mimic natural drainage processes by using features such as swales, permeable pavements, and retention ponds.</w:t>
      </w:r>
    </w:p>
    <w:p>
      <w:pPr>
        <w:pStyle w:val="BodyText"/>
      </w:pPr>
      <w:r>
        <w:t xml:space="preserve">In recent projects across Greater Manchester, environmental engineers have collaborated with urban planners to integrate these systems into new residential developments. For instance, the revitalization of the city center has seen the introduction of green roofs and rain gardens. These solutions not only reduce flood risk but also enhance biodiversity and improve urban aesthetics. The engineer’s role here is to calculate hydraulic capacities, assess soil permeability, and ensure that water treatment processes meet stringent environmental standards before discharge into local waterways.</w:t>
      </w:r>
    </w:p>
    <w:bookmarkEnd w:id="23"/>
    <w:bookmarkStart w:id="24" w:name="air-quality-control-strategies"/>
    <w:p>
      <w:pPr>
        <w:pStyle w:val="Heading3"/>
      </w:pPr>
      <w:r>
        <w:t xml:space="preserve">3.2 Air Quality Control Strategies</w:t>
      </w:r>
    </w:p>
    <w:p>
      <w:pPr>
        <w:pStyle w:val="FirstParagraph"/>
      </w:pPr>
      <w:r>
        <w:t xml:space="preserve">In United Kingdom Manchester, the environmental engineer plays a crucial role in monitoring and improving air quality. This involves the deployment of sensor networks to track pollutant concentrations in real-time. Data collected is analyzed to identify pollution hotspots, such as busy intersections or industrial zones.</w:t>
      </w:r>
    </w:p>
    <w:p>
      <w:pPr>
        <w:pStyle w:val="BodyText"/>
      </w:pPr>
      <w:r>
        <w:t xml:space="preserve">Based on this data, engineers propose mitigation strategies. These may include the design of low-emission zones, the promotion of electric vehicle infrastructure, and the installation of air filtration systems in public buildings. Furthermore, environmental engineers conduct impact assessments for new construction projects to ensure they do not exacerbate existing air quality issues. This proactive approach is vital for meeting both local health objectives and national targets set by the United Kingdom government.</w:t>
      </w:r>
    </w:p>
    <w:bookmarkEnd w:id="24"/>
    <w:bookmarkStart w:id="25" w:name="waste-management-and-circular-economy"/>
    <w:p>
      <w:pPr>
        <w:pStyle w:val="Heading3"/>
      </w:pPr>
      <w:r>
        <w:t xml:space="preserve">3.3 Waste Management and Circular Economy</w:t>
      </w:r>
    </w:p>
    <w:p>
      <w:pPr>
        <w:pStyle w:val="FirstParagraph"/>
      </w:pPr>
      <w:r>
        <w:t xml:space="preserve">The transition towards a circular economy is a major goal for United Kingdom Manchester. Environmental engineers are at the forefront of this movement, designing facilities that prioritize waste reduction, reuse, and recycling. Traditional landfill methods are being replaced by advanced waste-to-energy technologies.</w:t>
      </w:r>
    </w:p>
    <w:p>
      <w:pPr>
        <w:pStyle w:val="BodyText"/>
      </w:pPr>
      <w:r>
        <w:t xml:space="preserve">In recent years, several anaerobic digestion plants have been established in the region to process organic waste into biogas and digestate. This process not only reduces the volume of waste sent to landfills but also generates renewable energy. The environmental engineer ensures that these facilities operate efficiently and that any byproducts are managed safely, preventing secondary pollution. Additionally, engineers work with municipal authorities to design educational campaigns that encourage public participation in recycling programs.</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 made, several challenges remain for the environmental engineer in United Kingdom Manchester. One significant issue is funding. Sustainable engineering projects often require substantial upfront investment, which can be a barrier for local authorities and private developers. Another challenge is the complexity of integrating new technologies into existing infrastructure. Many areas of United Kingdom Manchester have legacy systems that are not designed to accommodate modern sustainable practices.</w:t>
      </w:r>
    </w:p>
    <w:p>
      <w:pPr>
        <w:pStyle w:val="BodyText"/>
      </w:pPr>
      <w:r>
        <w:t xml:space="preserve">Looking ahead, the field is likely to see an increased reliance on digital technology. The use of Big Data, Artificial Intelligence (AI), and Internet of Things (IoT) sensors will allow environmental engineers to optimize resource management with greater precision. For example, smart grids can balance energy loads dynamically, while AI-driven models can predict pollution events before they occur.</w:t>
      </w:r>
    </w:p>
    <w:p>
      <w:pPr>
        <w:pStyle w:val="BodyText"/>
      </w:pPr>
      <w:r>
        <w:t xml:space="preserve">Moreover, the role of the environmental engineer will increasingly involve interdisciplinary collaboration. Solving complex urban problems requires input from sociologists, economists, and policymakers alongside technical experts. In United Kingdom Manchester, fostering this collaborative environment is essential for achieving long-term sustainability goals.</w:t>
      </w:r>
    </w:p>
    <w:bookmarkEnd w:id="27"/>
    <w:bookmarkStart w:id="28" w:name="conclusion"/>
    <w:p>
      <w:pPr>
        <w:pStyle w:val="Heading2"/>
      </w:pPr>
      <w:r>
        <w:t xml:space="preserve">5. Conclusion</w:t>
      </w:r>
    </w:p>
    <w:p>
      <w:pPr>
        <w:pStyle w:val="FirstParagraph"/>
      </w:pPr>
      <w:r>
        <w:t xml:space="preserve">In conclusion, the environmental engineer serves as a cornerstone of sustainable development in United Kingdom Manchester. By addressing critical issues such as water management, air quality, and waste processing, these professionals ensure that urban growth does not come at the expense of environmental health. The unique challenges posed by the history and geography of United Kingdom Manchester necessitate innovative solutions tailored to local conditions.</w:t>
      </w:r>
    </w:p>
    <w:p>
      <w:pPr>
        <w:pStyle w:val="BodyText"/>
      </w:pPr>
      <w:r>
        <w:t xml:space="preserve">As the city continues to evolve, so too must the strategies employed by its engineers. Embracing new technologies, advocating for stronger policies, and engaging with communities will be key to maintaining progress. The work of the environmental engineer in United Kingdom Manchester is not merely technical; it is a vital contribution to the well-being of present and future generations.</w:t>
      </w:r>
    </w:p>
    <w:bookmarkEnd w:id="28"/>
    <w:bookmarkStart w:id="29" w:name="references"/>
    <w:p>
      <w:pPr>
        <w:pStyle w:val="Heading2"/>
      </w:pPr>
      <w:r>
        <w:t xml:space="preserve">References</w:t>
      </w:r>
    </w:p>
    <w:p>
      <w:pPr>
        <w:numPr>
          <w:ilvl w:val="0"/>
          <w:numId w:val="1001"/>
        </w:numPr>
        <w:pStyle w:val="Compact"/>
      </w:pPr>
      <w:r>
        <w:t xml:space="preserve">Gross, R., et al. "Renewable Energy Strategies for Cities: The Case of Manchester." *Energy Policy*, vol. 105, 2017, pp. 45-58.</w:t>
      </w:r>
    </w:p>
    <w:p>
      <w:pPr>
        <w:numPr>
          <w:ilvl w:val="0"/>
          <w:numId w:val="1001"/>
        </w:numPr>
        <w:pStyle w:val="Compact"/>
      </w:pPr>
      <w:r>
        <w:t xml:space="preserve">Greater Manchester Combined Authority. "The Greater Manchester Plan: A Framework for Growth and Sustainability." GMCA Publications, 2023.</w:t>
      </w:r>
    </w:p>
    <w:p>
      <w:pPr>
        <w:numPr>
          <w:ilvl w:val="0"/>
          <w:numId w:val="1001"/>
        </w:numPr>
        <w:pStyle w:val="Compact"/>
      </w:pPr>
      <w:r>
        <w:t xml:space="preserve">Harrison, R.M., et al. "Air Quality Management in Urban Environments." *Journal of Environmental Engineering*, vol. 145, no. 3, 2019.</w:t>
      </w:r>
    </w:p>
    <w:p>
      <w:pPr>
        <w:numPr>
          <w:ilvl w:val="0"/>
          <w:numId w:val="1001"/>
        </w:numPr>
        <w:pStyle w:val="Compact"/>
      </w:pPr>
      <w:r>
        <w:t xml:space="preserve">UK Environment Agency. "Flood Risk Management and SuDS Implementation Guidelines." London: HMSO, 2021.</w:t>
      </w:r>
    </w:p>
    <w:p>
      <w:pPr>
        <w:numPr>
          <w:ilvl w:val="0"/>
          <w:numId w:val="1001"/>
        </w:numPr>
        <w:pStyle w:val="Compact"/>
      </w:pPr>
      <w:r>
        <w:t xml:space="preserve">Pollard, S.J.T., et al. "The Circular Economy in Urban Settings: Challenges and Opportunities." *Waste Management*, vol. 43, 2015, pp. 67-79.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Urban Environments: The Role of the Environmental Engineer in United Kingdom Manchester</dc:title>
  <dc:creator/>
  <dc:language>en</dc:language>
  <cp:keywords/>
  <dcterms:created xsi:type="dcterms:W3CDTF">2026-07-29T17:00:05Z</dcterms:created>
  <dcterms:modified xsi:type="dcterms:W3CDTF">2026-07-29T17:00:05Z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