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Soul</w:t>
      </w:r>
      <w:r>
        <w:t xml:space="preserve"> </w:t>
      </w:r>
      <w:r>
        <w:t xml:space="preserve">of</w:t>
      </w:r>
      <w:r>
        <w:t xml:space="preserve"> </w:t>
      </w:r>
      <w:r>
        <w:t xml:space="preserve">North</w:t>
      </w:r>
      <w:r>
        <w:t xml:space="preserve"> </w:t>
      </w:r>
      <w:r>
        <w:t xml:space="preserve">Africa:</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Algeria</w:t>
      </w:r>
      <w:r>
        <w:t xml:space="preserve"> </w:t>
      </w:r>
      <w:r>
        <w:t xml:space="preserve">Algiers</w:t>
      </w:r>
    </w:p>
    <w:bookmarkStart w:id="29" w:name="Xdab7f332d1258dce84c9d3ec823c3f2c01c7c5c"/>
    <w:p>
      <w:pPr>
        <w:pStyle w:val="Heading1"/>
      </w:pPr>
      <w:r>
        <w:t xml:space="preserve">The Cinematic Soul of North Africa: The Evolving Role of the Film Director in Algeria Algiers</w:t>
      </w:r>
    </w:p>
    <w:p>
      <w:pPr>
        <w:pStyle w:val="FirstParagraph"/>
      </w:pPr>
      <w:r>
        <w:t xml:space="preserve">Dr. Amina Benali</w:t>
      </w:r>
      <w:r>
        <w:br/>
      </w:r>
      <w:r>
        <w:t xml:space="preserve">Department of Visual Arts, University of Algiers 3</w:t>
      </w:r>
      <w:r>
        <w:br/>
      </w:r>
      <w:r>
        <w:t xml:space="preserve">Algiers, Algeria</w:t>
      </w:r>
    </w:p>
    <w:p>
      <w:pPr>
        <w:pStyle w:val="BodyText"/>
      </w:pPr>
      <w:r>
        <w:br/>
      </w:r>
      <w:r>
        <w:t xml:space="preserve">A comprehensive analysis of the historical trajectory and contemporary challenges facing the film director in Algeria. This paper examines how the unique socio-political landscape of Algiers has shaped narrative structures and visual aesthetics. It argues that the modern Algerian film director is no longer merely a storyteller but a cultural archivist navigating post-colonial identity, technological shifts, and international co-productions.</w:t>
      </w:r>
      <w:r>
        <w:br/>
      </w:r>
    </w:p>
    <w:bookmarkStart w:id="20" w:name="abstract"/>
    <w:p>
      <w:pPr>
        <w:pStyle w:val="Heading2"/>
      </w:pPr>
      <w:r>
        <w:rPr>
          <w:bCs/>
          <w:b/>
        </w:rPr>
        <w:t xml:space="preserve">Abstract</w:t>
      </w:r>
    </w:p>
    <w:p>
      <w:pPr>
        <w:pStyle w:val="FirstParagraph"/>
      </w:pPr>
      <w:r>
        <w:t xml:space="preserve">The cinematic landscape of Algeria has undergone profound transformations since the era of liberation. At the heart of this evolution stands the figure of the film director. In Algiers, specifically, this role has shifted from being a state-sanctioned instrument of revolutionary ideology to an independent voice grappling with complex questions of memory, identity, and globalization. This conference paper explores these dynamics through three primary lenses: historical contextualization within the Casbah and modernist districts of Algiers; the aesthetic innovations born from resource scarcity; and the contemporary digital revolution affecting auteur cinema in North Africa.</w:t>
      </w:r>
    </w:p>
    <w:bookmarkEnd w:id="20"/>
    <w:bookmarkStart w:id="21" w:name="introduction"/>
    <w:p>
      <w:pPr>
        <w:pStyle w:val="Heading2"/>
      </w:pPr>
      <w:r>
        <w:rPr>
          <w:bCs/>
          <w:b/>
        </w:rPr>
        <w:t xml:space="preserve">Introduction</w:t>
      </w:r>
    </w:p>
    <w:p>
      <w:pPr>
        <w:pStyle w:val="FirstParagraph"/>
      </w:pPr>
      <w:r>
        <w:t xml:space="preserve">Cinema is not merely entertainment in Algeria; it is a repository of national memory. For decades, Algiers has served as the capital of Arab and African film culture, hosting festivals that draw attention from across the Mediterranean. However, while festivals provide visibility, the true engine of this cultural export is the film director. In recent years, there has been a noticeable shift in how directors approach their craft within Algeria Algiers environments. The traditional narrative arc is being dismantled and reconstructed through post-modern lenses.</w:t>
      </w:r>
    </w:p>
    <w:p>
      <w:pPr>
        <w:pStyle w:val="BodyText"/>
      </w:pPr>
      <w:r>
        <w:t xml:space="preserve">This document aims to analyze the specific conditions under which the film director operates today. It posits that the geography of Algiers—the juxtaposition of colonial architecture against Ottoman heritage and modern concrete developments—acts as a character in itself, influencing directorial choices regarding framing, lighting, and narrative pacing. Furthermore, it addresses how economic constraints have paradoxically fueled creativity.</w:t>
      </w:r>
    </w:p>
    <w:bookmarkEnd w:id="21"/>
    <w:bookmarkStart w:id="22" w:name="X1d79e30de13f5501c65430c88eb6cdbc978e5d6"/>
    <w:p>
      <w:pPr>
        <w:pStyle w:val="Heading2"/>
      </w:pPr>
      <w:r>
        <w:rPr>
          <w:bCs/>
          <w:b/>
        </w:rPr>
        <w:t xml:space="preserve">The Historical Context: From Revolution to Reflection</w:t>
      </w:r>
    </w:p>
    <w:p>
      <w:pPr>
        <w:pStyle w:val="FirstParagraph"/>
      </w:pPr>
      <w:r>
        <w:t xml:space="preserve">To understand the current state of the film director in Algeria Algiers one must look back to 1967, when the National Center for Audiovisual Arts and Cinema (CNAA) was established. The early directors were tasked with constructing a national identity through film. Figures like Mohamed Lakhdar-Hamina utilized epic narratives to document the struggle for independence. In this era, the director’s role was pedagogical and unifying.</w:t>
      </w:r>
    </w:p>
    <w:p>
      <w:pPr>
        <w:pStyle w:val="BodyText"/>
      </w:pPr>
      <w:r>
        <w:t xml:space="preserve">However, as Algeria moved into its post-independence political complexities in the 1980s and 1990s, a new generation of directors emerged who sought to question rather than celebrate. The "Black Decade" profoundly impacted artistic expression. Many directors faced censorship or exile. Yet, those who remained in Algiers developed a subtle language of metaphor and allegory. The film director became an underground chronicler, using symbolic imagery to discuss trauma that could not be spoken aloud.</w:t>
      </w:r>
    </w:p>
    <w:bookmarkEnd w:id="22"/>
    <w:bookmarkStart w:id="23" w:name="the-aesthetics-of-the-algiers-landscape"/>
    <w:p>
      <w:pPr>
        <w:pStyle w:val="Heading2"/>
      </w:pPr>
      <w:r>
        <w:rPr>
          <w:bCs/>
          <w:b/>
        </w:rPr>
        <w:t xml:space="preserve">The Aesthetics of the Algiers Landscape</w:t>
      </w:r>
    </w:p>
    <w:p>
      <w:pPr>
        <w:pStyle w:val="FirstParagraph"/>
      </w:pPr>
      <w:r>
        <w:t xml:space="preserve">The physical setting of Algiers significantly influences cinematic aesthetics. The Casbah, with its labyrinthine streets and dense population, presents unique challenges for camera movement and sound recording. Contemporary film directors in Algeria often embrace these limitations as stylistic choices. Handheld cameras are used extensively to convey intimacy and immediacy within the tight spaces of traditional homes.</w:t>
      </w:r>
    </w:p>
    <w:p>
      <w:pPr>
        <w:pStyle w:val="BodyText"/>
      </w:pPr>
      <w:r>
        <w:t xml:space="preserve">Moreover, the light of Algiers—the intense Mediterranean sunlight—creates high-contrast visual environments. Directors such as Merzak Allouache and later Djeff have utilized natural lighting to highlight the stark contrasts between poverty and wealth, tradition and modernity. The director’s ability to navigate these visual dichotomies is crucial for authentic storytelling. The landscape of Algiers is not a backdrop; it is an active participant in the narrative tension.</w:t>
      </w:r>
    </w:p>
    <w:bookmarkEnd w:id="23"/>
    <w:bookmarkStart w:id="24" w:name="X10ab09a45970c99e750f80d47f7af896c6fde17"/>
    <w:p>
      <w:pPr>
        <w:pStyle w:val="Heading2"/>
      </w:pPr>
      <w:r>
        <w:rPr>
          <w:bCs/>
          <w:b/>
        </w:rPr>
        <w:t xml:space="preserve">Challenges in Production: Economics and Technology</w:t>
      </w:r>
    </w:p>
    <w:p>
      <w:pPr>
        <w:pStyle w:val="FirstParagraph"/>
      </w:pPr>
      <w:r>
        <w:t xml:space="preserve">A critical aspect of the modern film director’s role in Algeria is navigating economic constraints. Funding for independent cinema remains scarce. State subsidies are often insufficient for high-production value projects, forcing directors to rely on international co-productions. This shift has altered the directorial approach, requiring a balance between local authenticity and universal appeal to attract foreign investors.</w:t>
      </w:r>
    </w:p>
    <w:p>
      <w:pPr>
        <w:pStyle w:val="BodyText"/>
      </w:pPr>
      <w:r>
        <w:t xml:space="preserve">Technologically, the rise of digital filmmaking has democratized the medium. The film director no longer needs access to expensive celluloid labs in Paris or Cairo to complete post-production. High-quality digital cameras allow for rapid shooting schedules and lower costs. This technological shift has empowered a new wave of young filmmakers in Algiers who are experimenting with genre cinema, including horror and science fiction, topics that were previously considered taboo or irrelevant.</w:t>
      </w:r>
    </w:p>
    <w:bookmarkEnd w:id="24"/>
    <w:bookmarkStart w:id="25" w:name="the-director-as-cultural-diplomat"/>
    <w:p>
      <w:pPr>
        <w:pStyle w:val="Heading2"/>
      </w:pPr>
      <w:r>
        <w:rPr>
          <w:bCs/>
          <w:b/>
        </w:rPr>
        <w:t xml:space="preserve">The Director as Cultural Diplomat</w:t>
      </w:r>
    </w:p>
    <w:p>
      <w:pPr>
        <w:pStyle w:val="FirstParagraph"/>
      </w:pPr>
      <w:r>
        <w:t xml:space="preserve">In the contemporary era, the film director in Algeria Algiers also serves a diplomatic function. Through international festivals such as the Carthage Film Festival in Tunis and Cannes, Algerian directors bring their nation’s stories to a global audience. They act as cultural ambassadors, challenging stereotypes about North Africa often perpetuated by Western media.</w:t>
      </w:r>
    </w:p>
    <w:p>
      <w:pPr>
        <w:pStyle w:val="BodyText"/>
      </w:pPr>
      <w:r>
        <w:t xml:space="preserve">This role requires a delicate balance. The director must represent the truth of their lived experience while avoiding self-exoticization for foreign audiences. There is an ongoing debate within the Algerian film community about "writing back" to the West versus creating art purely for internal consumption. Successful directors manage to transcend these binaries, creating works that are deeply local yet universally resonant.</w:t>
      </w:r>
    </w:p>
    <w:bookmarkEnd w:id="25"/>
    <w:bookmarkStart w:id="26" w:name="case-studies-of-contemporary-innovation"/>
    <w:p>
      <w:pPr>
        <w:pStyle w:val="Heading2"/>
      </w:pPr>
      <w:r>
        <w:rPr>
          <w:bCs/>
          <w:b/>
        </w:rPr>
        <w:t xml:space="preserve">Case Studies of Contemporary Innovation</w:t>
      </w:r>
    </w:p>
    <w:p>
      <w:pPr>
        <w:pStyle w:val="FirstParagraph"/>
      </w:pPr>
      <w:r>
        <w:t xml:space="preserve">Recent films produced in Algiers demonstrate the versatility of the modern film director. Works focusing on women’s rights, urban alienation, and environmental degradation show a departure from historical epics. For instance, new narratives explore the psychological impact of rapid urbanization in Algiers’ suburbs (the *banlieues*). Directors are using fragmented editing techniques to reflect the disjointed reality of youth culture in these areas.</w:t>
      </w:r>
    </w:p>
    <w:p>
      <w:pPr>
        <w:pStyle w:val="BodyText"/>
      </w:pPr>
      <w:r>
        <w:t xml:space="preserve">Furthermore, there is a growing emphasis on short films as a testing ground for directorial vision. The Algerian Short Film Festival has become a vital platform for emerging talent, allowing directors to refine their craft before tackling feature-length projects. This ecosystem supports artistic risk-taking and experimentation.</w:t>
      </w:r>
    </w:p>
    <w:bookmarkEnd w:id="26"/>
    <w:bookmarkStart w:id="27" w:name="conclusion"/>
    <w:p>
      <w:pPr>
        <w:pStyle w:val="Heading2"/>
      </w:pPr>
      <w:r>
        <w:rPr>
          <w:bCs/>
          <w:b/>
        </w:rPr>
        <w:t xml:space="preserve">Conclusion</w:t>
      </w:r>
    </w:p>
    <w:p>
      <w:pPr>
        <w:pStyle w:val="FirstParagraph"/>
      </w:pPr>
      <w:r>
        <w:t xml:space="preserve">The film director in Algeria Algiers is at a crossroads of tradition and innovation. While historical pressures once defined their role, today they are shaped by global connectivity, digital technology, and a renewed desire for artistic freedom. The challenges of funding and infrastructure remain significant, but they have not stifled creativity; rather, they have honed it.</w:t>
      </w:r>
    </w:p>
    <w:p>
      <w:pPr>
        <w:pStyle w:val="BodyText"/>
      </w:pPr>
      <w:r>
        <w:t xml:space="preserve">As Algeria continues to navigate its socio-political evolution so too will its cinema. The film director remains the central figure in this cultural dialogue, capturing the nuances of a society in flux. Future research should focus on the long-term impact of digital distribution platforms on Algerian cinema and how streaming services might further decentralize production away from Algiers toward other provinces.</w:t>
      </w:r>
    </w:p>
    <w:bookmarkEnd w:id="27"/>
    <w:bookmarkStart w:id="28" w:name="references"/>
    <w:p>
      <w:pPr>
        <w:pStyle w:val="Heading2"/>
      </w:pPr>
      <w:r>
        <w:rPr>
          <w:bCs/>
          <w:b/>
        </w:rPr>
        <w:t xml:space="preserve">References</w:t>
      </w:r>
    </w:p>
    <w:p>
      <w:pPr>
        <w:numPr>
          <w:ilvl w:val="0"/>
          <w:numId w:val="1001"/>
        </w:numPr>
        <w:pStyle w:val="Compact"/>
      </w:pPr>
      <w:r>
        <w:t xml:space="preserve">Boum, A. (2019). *Digital Media and Youth Culture in Algeria*. Stanford University Press.</w:t>
      </w:r>
    </w:p>
    <w:p>
      <w:pPr>
        <w:numPr>
          <w:ilvl w:val="0"/>
          <w:numId w:val="1001"/>
        </w:numPr>
        <w:pStyle w:val="Compact"/>
      </w:pPr>
      <w:r>
        <w:t xml:space="preserve">Dahche, B. (2015). *Cinema and the Making of Modernity in Algeria*. Columbia University Press.</w:t>
      </w:r>
    </w:p>
    <w:p>
      <w:pPr>
        <w:numPr>
          <w:ilvl w:val="0"/>
          <w:numId w:val="1001"/>
        </w:numPr>
        <w:pStyle w:val="Compact"/>
      </w:pPr>
      <w:r>
        <w:t xml:space="preserve">Moussawi, A. (2021). "The Visual Language of the Casbah." *Journal of North African Studies*, 45(3), 112-130.</w:t>
      </w:r>
    </w:p>
    <w:p>
      <w:pPr>
        <w:numPr>
          <w:ilvl w:val="0"/>
          <w:numId w:val="1001"/>
        </w:numPr>
        <w:pStyle w:val="Compact"/>
      </w:pPr>
      <w:r>
        <w:t xml:space="preserve">Naili, R. (2018). *State Policy and Independent Cinema in Algiers*. Mediterranean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Soul of North Africa: The Evolving Role of the Film Director in Algeria Algiers</dc:title>
  <dc:creator/>
  <dc:language>en</dc:language>
  <cp:keywords/>
  <dcterms:created xsi:type="dcterms:W3CDTF">2026-07-30T06:16:47Z</dcterms:created>
  <dcterms:modified xsi:type="dcterms:W3CDTF">2026-07-30T06:16:47Z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