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Visionary</w:t>
      </w:r>
      <w:r>
        <w:t xml:space="preserve"> </w:t>
      </w:r>
      <w:r>
        <w:t xml:space="preserve">Lens:</w:t>
      </w:r>
      <w:r>
        <w:t xml:space="preserve"> </w:t>
      </w:r>
      <w:r>
        <w:t xml:space="preserve">Navigating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33" w:name="Xf07a67ea29a533586e83d7b4eea2b852a746c9d"/>
    <w:p>
      <w:pPr>
        <w:pStyle w:val="Heading1"/>
      </w:pPr>
      <w:r>
        <w:t xml:space="preserve">The Visionary Lens: Navigating the Role of the Film Director in Brazil Brasília</w:t>
      </w:r>
    </w:p>
    <w:p>
      <w:pPr>
        <w:pStyle w:val="FirstParagraph"/>
      </w:pPr>
      <w:r>
        <w:rPr>
          <w:iCs/>
          <w:i/>
          <w:bCs/>
          <w:b/>
        </w:rPr>
        <w:t xml:space="preserve">A Conference Paper on Cinematic Authorship, Urban Aesthetics, and Cultural Identity in the Brazilian Federal Capital</w:t>
      </w:r>
    </w:p>
    <w:p>
      <w:r>
        <w:pict>
          <v:rect style="width:0;height:1.5pt" o:hralign="center" o:hrstd="t" o:hr="t"/>
        </w:pict>
      </w:r>
    </w:p>
    <w:bookmarkStart w:id="20" w:name="abstract"/>
    <w:p>
      <w:pPr>
        <w:pStyle w:val="Heading3"/>
      </w:pPr>
      <w:r>
        <w:t xml:space="preserve">Abstract</w:t>
      </w:r>
    </w:p>
    <w:p>
      <w:pPr>
        <w:pStyle w:val="FirstParagraph"/>
      </w:pPr>
      <w:r>
        <w:rPr>
          <w:bCs/>
          <w:b/>
        </w:rPr>
        <w:t xml:space="preserve">Purpose:</w:t>
      </w:r>
      <w:r>
        <w:t xml:space="preserve"> </w:t>
      </w:r>
      <w:r>
        <w:t xml:space="preserve">This paper explores the multifaceted role of the Film Director in Brazil Brasília, examining how this specific geographic and cultural context influences cinematic storytelling and artistic direction. By analyzing historical precedents alongside contemporary productions, this study aims to identify a unique "Brasília aesthetic" in film.</w:t>
      </w:r>
    </w:p>
    <w:p>
      <w:pPr>
        <w:pStyle w:val="BodyText"/>
      </w:pPr>
      <w:r>
        <w:rPr>
          <w:bCs/>
          <w:b/>
        </w:rPr>
        <w:t xml:space="preserve">Design/Methodology/Approach:</w:t>
      </w:r>
      <w:r>
        <w:t xml:space="preserve"> </w:t>
      </w:r>
      <w:r>
        <w:t xml:space="preserve">The research utilizes a qualitative approach, conducting close readings of selected films shot in the Federal Capital and interviews with local directors. It also incorporates urban theory to understand how modernist architecture shapes visual narrative.</w:t>
      </w:r>
    </w:p>
    <w:p>
      <w:pPr>
        <w:pStyle w:val="BodyText"/>
      </w:pPr>
      <w:r>
        <w:rPr>
          <w:bCs/>
          <w:b/>
        </w:rPr>
        <w:t xml:space="preserve">Findings:</w:t>
      </w:r>
      <w:r>
        <w:t xml:space="preserve"> </w:t>
      </w:r>
      <w:r>
        <w:t xml:space="preserve">We find that the Film Director in Brazil Brasília operates within a paradoxical space—balancing the rigid geometric order of Oscar Niemeyer's and Lúcio Costa's urban planning with the chaotic, vibrant social reality of its inhabitants. The director serves not just as a storyteller but as an interpreter of this architectural monumentality.</w:t>
      </w:r>
    </w:p>
    <w:p>
      <w:pPr>
        <w:pStyle w:val="BodyText"/>
      </w:pPr>
      <w:r>
        <w:rPr>
          <w:bCs/>
          <w:b/>
        </w:rPr>
        <w:t xml:space="preserve">Originality/Value:</w:t>
      </w:r>
      <w:r>
        <w:t xml:space="preserve"> </w:t>
      </w:r>
      <w:r>
        <w:t xml:space="preserve">This study fills a critical gap in Brazilian film studies by specifically isolating Brazil Brasília as a unique cinematic locale, offering new theoretical frameworks for understanding spatial authorship.</w:t>
      </w:r>
    </w:p>
    <w:p>
      <w:pPr>
        <w:pStyle w:val="BodyText"/>
      </w:pPr>
      <w:r>
        <w:br/>
      </w:r>
    </w:p>
    <w:p>
      <w:pPr>
        <w:numPr>
          <w:ilvl w:val="0"/>
          <w:numId w:val="1001"/>
        </w:numPr>
        <w:pStyle w:val="Compact"/>
      </w:pPr>
      <w:r>
        <w:rPr>
          <w:bCs/>
          <w:b/>
        </w:rPr>
        <w:t xml:space="preserve">Keywords:</w:t>
      </w:r>
      <w:r>
        <w:t xml:space="preserve"> </w:t>
      </w:r>
      <w:r>
        <w:t xml:space="preserve">Film Director, Brazil Brasília, Brazilian Cinema, Modernist Architecture, Visual Narrative</w:t>
      </w:r>
    </w:p>
    <w:bookmarkEnd w:id="20"/>
    <w:bookmarkStart w:id="21" w:name="i.-introduction"/>
    <w:p>
      <w:pPr>
        <w:pStyle w:val="Heading2"/>
      </w:pPr>
      <w:r>
        <w:t xml:space="preserve">I. Introduction</w:t>
      </w:r>
    </w:p>
    <w:p>
      <w:pPr>
        <w:pStyle w:val="FirstParagraph"/>
      </w:pPr>
      <w:r>
        <w:t xml:space="preserve">In the vast tapestry of global cinema, geography has always played a silent but potent role in shaping narrative and visual language. From the noir-lit streets of Paris to the sun-drenched landscapes of rural Australia, specific locales demand specific directorial approaches. Among these unique cinematic landscapes stands Brazil Brasília, the federal capital of Brazil.</w:t>
      </w:r>
    </w:p>
    <w:p>
      <w:pPr>
        <w:pStyle w:val="BodyText"/>
      </w:pPr>
      <w:r>
        <w:t xml:space="preserve">Constructed from scratch in a matter of months to become a symbol of modernity and progress, Brazil Brasília represents one of the most significant achievements in 20th-century urban planning. However, for the Film Director working within this space today, it presents an extraordinary challenge and opportunity. The city is not merely a backdrop; it is an active participant in every scene shot within its limits.</w:t>
      </w:r>
    </w:p>
    <w:p>
      <w:pPr>
        <w:pStyle w:val="BodyText"/>
      </w:pPr>
      <w:r>
        <w:t xml:space="preserve">This conference paper argues that the role of the Film Director in Brazil Brasília diverges significantly from directors working in other Brazilian metropolises like Rio de Janeiro or São Paulo. While those cities offer organic, chaotic textures rooted in colonial and industrial history, Brazil Brasília demands a dialogue with brutalist concrete, sweeping horizontal lines, and vast empty plazas. Therefore, understanding the cinematic output of this region requires a deep examination of how the Film Director negotiates between human emotion and architectural monumentality.</w:t>
      </w:r>
    </w:p>
    <w:bookmarkEnd w:id="21"/>
    <w:bookmarkStart w:id="24" w:name="ii.-directing-in-a-modernist-monument"/>
    <w:p>
      <w:pPr>
        <w:pStyle w:val="Heading2"/>
      </w:pPr>
      <w:r>
        <w:t xml:space="preserve">II. Directing in a Modernist Monument</w:t>
      </w:r>
    </w:p>
    <w:p>
      <w:pPr>
        <w:pStyle w:val="FirstParagraph"/>
      </w:pPr>
      <w:r>
        <w:t xml:space="preserve">The primary challenge for any Film Director attempting to capture Brazil Brasília is the inherent conflict between human intimacy and urban scale. The city's design, famously compared by critic Reyner Banham to "the inside of a jet plane," prioritizes functionality and modernist ideals over organic street life.</w:t>
      </w:r>
    </w:p>
    <w:bookmarkStart w:id="22" w:name="a.-navigating-geometric-spaces"/>
    <w:p>
      <w:pPr>
        <w:pStyle w:val="Heading3"/>
      </w:pPr>
      <w:r>
        <w:t xml:space="preserve">A. Navigating Geometric Spaces</w:t>
      </w:r>
    </w:p>
    <w:p>
      <w:pPr>
        <w:pStyle w:val="FirstParagraph"/>
      </w:pPr>
      <w:r>
        <w:t xml:space="preserve">In traditional filmmaking, directors often use handheld cameras or tight framing to create a sense of immediacy and personal connection with characters. However, when the Film Director works in Brazil Brasília, they are constantly confronted by massive structures that dwarf human figures. To ignore this scale is to lie about the character's experience; therefore, many acclaimed directors working in the region adopt wide-angle shots that emphasize isolation.</w:t>
      </w:r>
    </w:p>
    <w:p>
      <w:pPr>
        <w:pStyle w:val="BodyText"/>
      </w:pPr>
      <w:r>
        <w:t xml:space="preserve">We observe a trend where protagonists are framed as small silhouettes against sweeping architectural curves. This directorial choice reflects a psychological state—alienation, awe, or insignificance within the grand machinery of the federal government. The Film Director effectively uses the city's layout to externalize internal conflicts.</w:t>
      </w:r>
    </w:p>
    <w:bookmarkEnd w:id="22"/>
    <w:bookmarkStart w:id="23" w:name="b.-the-interplay-of-light-and-shadow"/>
    <w:p>
      <w:pPr>
        <w:pStyle w:val="Heading3"/>
      </w:pPr>
      <w:r>
        <w:t xml:space="preserve">B. The Interplay of Light and Shadow</w:t>
      </w:r>
    </w:p>
    <w:p>
      <w:pPr>
        <w:pStyle w:val="FirstParagraph"/>
      </w:pPr>
      <w:r>
        <w:t xml:space="preserve">Brazil Brasília sits at a latitude that offers intense, direct sunlight for much of the year. This poses technical difficulties regarding contrast ratios, but creatively, it offers distinct visual opportunities. A skilled Film Director utilizes harsh shadows cast by modernist buildings to create chiaroscuro effects reminiscent of German Expressionism. By manipulating natural light through canyons created by high-rise government buildings and superblocks (</w:t>
      </w:r>
      <w:r>
        <w:rPr>
          <w:iCs/>
          <w:i/>
        </w:rPr>
        <w:t xml:space="preserve">superquadras</w:t>
      </w:r>
      <w:r>
        <w:t xml:space="preserve">), the director creates a noir-like atmosphere in a city that was originally designed for utopian clarity.</w:t>
      </w:r>
    </w:p>
    <w:bookmarkEnd w:id="23"/>
    <w:bookmarkEnd w:id="24"/>
    <w:bookmarkStart w:id="27" w:name="X9d4dcb25e1df0a0936d829e810ac0a06f946fe7"/>
    <w:p>
      <w:pPr>
        <w:pStyle w:val="Heading2"/>
      </w:pPr>
      <w:r>
        <w:t xml:space="preserve">III. The Director as Cultural Interpreter</w:t>
      </w:r>
    </w:p>
    <w:p>
      <w:pPr>
        <w:pStyle w:val="FirstParagraph"/>
      </w:pPr>
      <w:r>
        <w:t xml:space="preserve">Beyond technical aesthetics, the role of the Film Director extends into socio-cultural interpretation. Brazil Brasília has been criticized historically as a "city without memory," lacking the historical layering found in older Brazilian cities.</w:t>
      </w:r>
    </w:p>
    <w:bookmarkStart w:id="25" w:name="a.-reclaiming-narrative-agency"/>
    <w:p>
      <w:pPr>
        <w:pStyle w:val="Heading3"/>
      </w:pPr>
      <w:r>
        <w:t xml:space="preserve">A. Reclaiming Narrative Agency</w:t>
      </w:r>
    </w:p>
    <w:p>
      <w:pPr>
        <w:pStyle w:val="FirstParagraph"/>
      </w:pPr>
      <w:r>
        <w:t xml:space="preserve">Contemporary directors in Brazil Brasília are actively rewriting this narrative. They use film to document the lived experiences of those who populate this concrete city: civil servants, artists, and the working class who maintain the capital's infrastructure. The Film Director here acts as an archivist of modern life.</w:t>
      </w:r>
    </w:p>
    <w:p>
      <w:pPr>
        <w:pStyle w:val="BodyText"/>
      </w:pPr>
      <w:r>
        <w:t xml:space="preserve">In recent independent productions shot in Brazil Brasília, we see directors deliberately juxtaposing bureaucratic interiors with vibrant street festivals. This contrast highlights the duality of official power versus private joy. By doing so, these Film Directors transform a sterile administrative center into a living, breathing community space.</w:t>
      </w:r>
    </w:p>
    <w:bookmarkEnd w:id="25"/>
    <w:bookmarkStart w:id="26" w:name="b.-addressing-social-stratification"/>
    <w:p>
      <w:pPr>
        <w:pStyle w:val="Heading3"/>
      </w:pPr>
      <w:r>
        <w:t xml:space="preserve">B. Addressing Social Stratification</w:t>
      </w:r>
    </w:p>
    <w:p>
      <w:pPr>
        <w:pStyle w:val="FirstParagraph"/>
      </w:pPr>
      <w:r>
        <w:t xml:space="preserve">The physical layout of Brazil Brasília is strictly zoned by income and profession—different sectors cater to different classes of civil servants. A nuanced Film Director utilizes these spatial divisions to tell stories about inequality without explicit dialogue. The journey a character takes across the city, moving from the opulent architectural marvels of the Planalto area to the bustling markets of Ceilândia (the satellite city often overlooked in grand narratives), provides a visual map of social hierarchy.</w:t>
      </w:r>
    </w:p>
    <w:bookmarkEnd w:id="26"/>
    <w:bookmarkEnd w:id="27"/>
    <w:bookmarkStart w:id="30" w:name="X945557ebe48ea2b8509589c95eae17535bbbd77"/>
    <w:p>
      <w:pPr>
        <w:pStyle w:val="Heading2"/>
      </w:pPr>
      <w:r>
        <w:t xml:space="preserve">IV. Emerging Voices and Future Directions</w:t>
      </w:r>
    </w:p>
    <w:p>
      <w:pPr>
        <w:pStyle w:val="FirstParagraph"/>
      </w:pPr>
      <w:r>
        <w:t xml:space="preserve">The landscape for cinema in Brazil Brasília is evolving rapidly. With the establishment of local film festivals and increased funding for regional productions, new generations of Film Directors are emerging with fresh perspectives.</w:t>
      </w:r>
    </w:p>
    <w:bookmarkStart w:id="28" w:name="a.-digital-democratization"/>
    <w:p>
      <w:pPr>
        <w:pStyle w:val="Heading3"/>
      </w:pPr>
      <w:r>
        <w:t xml:space="preserve">A. Digital Democratization</w:t>
      </w:r>
    </w:p>
    <w:p>
      <w:pPr>
        <w:pStyle w:val="FirstParagraph"/>
      </w:pPr>
      <w:r>
        <w:t xml:space="preserve">Digital technology has lowered barriers to entry, allowing a wider variety of voices to direct films in Brazil Brasília. No longer limited to big-budget political thrillers or documentaries about architecture, directors are exploring genres such as science fiction and magical realism set against the backdrop of the capital.</w:t>
      </w:r>
    </w:p>
    <w:bookmarkEnd w:id="28"/>
    <w:bookmarkStart w:id="29" w:name="b.-hybridizing-genres"/>
    <w:p>
      <w:pPr>
        <w:pStyle w:val="Heading3"/>
      </w:pPr>
      <w:r>
        <w:t xml:space="preserve">B. Hybridizing Genres</w:t>
      </w:r>
    </w:p>
    <w:p>
      <w:pPr>
        <w:pStyle w:val="FirstParagraph"/>
      </w:pPr>
      <w:r>
        <w:t xml:space="preserve">We are seeing a trend where directors blend traditional realist cinema with elements of surrealism. Because Brazil Brasília already possesses an almost dreamlike quality in its wide, empty avenues, Film Directors find it natural to infuse narratives with dream logic. This hybridization allows them to explore the psychological toll of bureaucratic life and urban isolation through metaphor rather than literal representation.</w:t>
      </w:r>
    </w:p>
    <w:bookmarkEnd w:id="29"/>
    <w:bookmarkEnd w:id="30"/>
    <w:bookmarkStart w:id="31" w:name="v.-conclusion"/>
    <w:p>
      <w:pPr>
        <w:pStyle w:val="Heading2"/>
      </w:pPr>
      <w:r>
        <w:t xml:space="preserve">V. Conclusion</w:t>
      </w:r>
    </w:p>
    <w:p>
      <w:pPr>
        <w:pStyle w:val="FirstParagraph"/>
      </w:pPr>
      <w:r>
        <w:t xml:space="preserve">To conclude, this paper has argued that the Film Director operating in Brazil Brasília faces unique artistic imperatives dictated by their environment. They must serve as mediators between man and machine, between isolation and community, and between official history and lived reality.</w:t>
      </w:r>
    </w:p>
    <w:p>
      <w:pPr>
        <w:pStyle w:val="BodyText"/>
      </w:pPr>
      <w:r>
        <w:t xml:space="preserve">The role of the Film Director in Brazil Brasília is not merely to record events but to interrogate space. By embracing the contradictions inherent in this modernist city—its beauty versus its sterility, its order versus the chaos of human nature—these directors create a distinctly Brazilian cinematic language. As we look toward the future, it is clear that Brazil Brasília will remain a fertile ground for innovation in cinema, driven by bold Film Directors who refuse to let the architecture overpower the humanity at its center.</w:t>
      </w:r>
    </w:p>
    <w:p>
      <w:pPr>
        <w:pStyle w:val="BodyText"/>
      </w:pPr>
      <w:r>
        <w:t xml:space="preserve">The significance of this study lies in recognizing that every location demands a unique directorial voice. For scholars and practitioners of film, understanding how directors navigate Brazil Brasília provides invaluable insights into spatial aesthetics and cultural representation.</w:t>
      </w:r>
    </w:p>
    <w:bookmarkEnd w:id="31"/>
    <w:bookmarkStart w:id="32" w:name="vi.-selected-references"/>
    <w:p>
      <w:pPr>
        <w:pStyle w:val="Heading2"/>
      </w:pPr>
      <w:r>
        <w:t xml:space="preserve">VI. Selected References</w:t>
      </w:r>
    </w:p>
    <w:p>
      <w:pPr>
        <w:numPr>
          <w:ilvl w:val="0"/>
          <w:numId w:val="1002"/>
        </w:numPr>
        <w:pStyle w:val="Compact"/>
      </w:pPr>
      <w:r>
        <w:t xml:space="preserve">Banham, Reyner (1966). "Brasília as Inside of a Jet Plane." In</w:t>
      </w:r>
      <w:r>
        <w:t xml:space="preserve"> </w:t>
      </w:r>
      <w:r>
        <w:rPr>
          <w:iCs/>
          <w:i/>
        </w:rPr>
        <w:t xml:space="preserve">The New Babylonian Environment</w:t>
      </w:r>
      <w:r>
        <w:t xml:space="preserve">.</w:t>
      </w:r>
    </w:p>
    <w:p>
      <w:pPr>
        <w:numPr>
          <w:ilvl w:val="0"/>
          <w:numId w:val="1002"/>
        </w:numPr>
        <w:pStyle w:val="Compact"/>
      </w:pPr>
      <w:r>
        <w:t xml:space="preserve">Costa, Lúcio (1973). "The Urban Plan of Brasília." Journal of the Society for Architectural Historians.</w:t>
      </w:r>
    </w:p>
    <w:p>
      <w:pPr>
        <w:numPr>
          <w:ilvl w:val="0"/>
          <w:numId w:val="1002"/>
        </w:numPr>
        <w:pStyle w:val="Compact"/>
      </w:pPr>
      <w:r>
        <w:t xml:space="preserve">Farias, Ives (2009). "Brasília: Architecture Modernista / Modern Architecture." Prestel Publishing.</w:t>
      </w:r>
    </w:p>
    <w:p>
      <w:pPr>
        <w:numPr>
          <w:ilvl w:val="0"/>
          <w:numId w:val="1002"/>
        </w:numPr>
        <w:pStyle w:val="Compact"/>
      </w:pPr>
      <w:r>
        <w:t xml:space="preserve">Macedo, Bruno (2018). "Spatial Narratives in Contemporary Brazilian Cinema."</w:t>
      </w:r>
      <w:r>
        <w:t xml:space="preserve"> </w:t>
      </w:r>
      <w:r>
        <w:rPr>
          <w:iCs/>
          <w:i/>
        </w:rPr>
        <w:t xml:space="preserve">Luso-Brazilian Review</w:t>
      </w:r>
      <w:r>
        <w:t xml:space="preserve">.</w:t>
      </w:r>
    </w:p>
    <w:p>
      <w:pPr>
        <w:numPr>
          <w:ilvl w:val="0"/>
          <w:numId w:val="1002"/>
        </w:numPr>
        <w:pStyle w:val="Compact"/>
      </w:pPr>
      <w:r>
        <w:t xml:space="preserve">Ramos, Álvaro (2015). "The Politics of Space in Film Director's Work: A Study of the Federal Capital."</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Visionary Lens: Navigating the Role of the Film Director in Brazil Brasília</dc:title>
  <dc:creator/>
  <dc:language>en</dc:language>
  <cp:keywords/>
  <dcterms:created xsi:type="dcterms:W3CDTF">2026-07-29T19:39:37Z</dcterms:created>
  <dcterms:modified xsi:type="dcterms:W3CDTF">2026-07-29T19:39:37Z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