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Cinematic</w:t>
      </w:r>
      <w:r>
        <w:t xml:space="preserve"> </w:t>
      </w:r>
      <w:r>
        <w:t xml:space="preserve">Soul</w:t>
      </w:r>
      <w:r>
        <w:t xml:space="preserve"> </w:t>
      </w:r>
      <w:r>
        <w:t xml:space="preserve">of</w:t>
      </w:r>
      <w:r>
        <w:t xml:space="preserve"> </w:t>
      </w:r>
      <w:r>
        <w:t xml:space="preserve">Brazil</w:t>
      </w:r>
      <w:r>
        <w:t xml:space="preserve"> </w:t>
      </w:r>
      <w:r>
        <w:t xml:space="preserve">Rio</w:t>
      </w:r>
      <w:r>
        <w:t xml:space="preserve"> </w:t>
      </w:r>
      <w:r>
        <w:t xml:space="preserve">de</w:t>
      </w:r>
      <w:r>
        <w:t xml:space="preserve"> </w:t>
      </w:r>
      <w:r>
        <w:t xml:space="preserve">Janeiro</w:t>
      </w:r>
      <w:r>
        <w:t xml:space="preserve"> </w:t>
      </w:r>
      <w:r>
        <w:t xml:space="preserve">-</w:t>
      </w:r>
      <w:r>
        <w:t xml:space="preserve"> </w:t>
      </w:r>
      <w:r>
        <w:t xml:space="preserve">An</w:t>
      </w:r>
      <w:r>
        <w:t xml:space="preserve"> </w:t>
      </w:r>
      <w:r>
        <w:t xml:space="preserve">Analysis</w:t>
      </w:r>
      <w:r>
        <w:t xml:space="preserve"> </w:t>
      </w:r>
      <w:r>
        <w:t xml:space="preserve">of</w:t>
      </w:r>
      <w:r>
        <w:t xml:space="preserve"> </w:t>
      </w:r>
      <w:r>
        <w:t xml:space="preserve">the</w:t>
      </w:r>
      <w:r>
        <w:t xml:space="preserve"> </w:t>
      </w:r>
      <w:r>
        <w:t xml:space="preserve">Film</w:t>
      </w:r>
      <w:r>
        <w:t xml:space="preserve"> </w:t>
      </w:r>
      <w:r>
        <w:t xml:space="preserve">Director's</w:t>
      </w:r>
      <w:r>
        <w:t xml:space="preserve"> </w:t>
      </w:r>
      <w:r>
        <w:t xml:space="preserve">Role</w:t>
      </w:r>
    </w:p>
    <w:bookmarkStart w:id="29" w:name="X54910d4f01ebcddd2eb61d480225ddbd9c5ee0f"/>
    <w:p>
      <w:pPr>
        <w:pStyle w:val="Heading1"/>
      </w:pPr>
      <w:r>
        <w:t xml:space="preserve">The Cinematic Soul of Brazil Rio de Janeiro: An Analysis of the Film Director's Role in Shaping National Identity</w:t>
      </w:r>
    </w:p>
    <w:p>
      <w:pPr>
        <w:pStyle w:val="FirstParagraph"/>
      </w:pPr>
      <w:r>
        <w:rPr>
          <w:bCs/>
          <w:b/>
        </w:rPr>
        <w:t xml:space="preserve">Abstract:</w:t>
      </w:r>
      <w:r>
        <w:br/>
      </w:r>
      <w:r>
        <w:t xml:space="preserve">This conference paper explores the intricate relationship between the art of film direction and the unique cultural, social, and geographical landscape of Brazil Rio de Janeiro. By examining key historical movements and contemporary practitioners, this study argues that directors in this region are not merely storytellers but are active agents in constructing a visual identity for one of the world's most iconic cities. We analyze how aesthetic choices reflect socio-political realities, urban stratification, and the vibrant diversity inherent to Rio de Janeiro.</w:t>
      </w:r>
    </w:p>
    <w:p>
      <w:pPr>
        <w:pStyle w:val="BodyText"/>
      </w:pPr>
      <w:r>
        <w:rPr>
          <w:bCs/>
          <w:b/>
        </w:rPr>
        <w:t xml:space="preserve">Keywords:</w:t>
      </w:r>
      <w:r>
        <w:t xml:space="preserve"> </w:t>
      </w:r>
      <w:r>
        <w:t xml:space="preserve">Film Director, Cinema Novo, Urban Aesthetics, Brazil Rio de Janeiro, Cultural Identity.</w:t>
      </w:r>
    </w:p>
    <w:bookmarkStart w:id="20" w:name="introduction"/>
    <w:p>
      <w:pPr>
        <w:pStyle w:val="Heading2"/>
      </w:pPr>
      <w:r>
        <w:t xml:space="preserve">1. Introduction</w:t>
      </w:r>
    </w:p>
    <w:p>
      <w:pPr>
        <w:pStyle w:val="FirstParagraph"/>
      </w:pPr>
      <w:r>
        <w:t xml:space="preserve">Rio de Janeiro is often described not just as a city, but as a character in its own right. For decades, international audiences have associated the Brazilian metropolis with Carnival parades, samba rhythms, and breathtaking landscapes ranging from the granite peaks of Corcovado to the expansive sands of Copacabana. However, beneath this postcard-perfect exterior lies a complex narrative tapestry woven from colonial history, military dictatorship struggles, social inequality, and vibrant multiculturalism. It is within this dynamic environment that the</w:t>
      </w:r>
      <w:r>
        <w:t xml:space="preserve"> </w:t>
      </w:r>
      <w:r>
        <w:rPr>
          <w:bCs/>
          <w:b/>
        </w:rPr>
        <w:t xml:space="preserve">Film Director</w:t>
      </w:r>
      <w:r>
        <w:t xml:space="preserve"> </w:t>
      </w:r>
      <w:r>
        <w:t xml:space="preserve">operates as a critical interpreter of reality.</w:t>
      </w:r>
    </w:p>
    <w:p>
      <w:pPr>
        <w:pStyle w:val="BodyText"/>
      </w:pPr>
      <w:r>
        <w:t xml:space="preserve">This paper posits that the role of the director in Brazil Rio de Janeiro transcends traditional narrative structuring. Instead, it involves a profound engagement with space, light, and social texture. The director must navigate the tension between the "Hollywood" version of Rio and its gritty, authentic lived experience. By analyzing specific cinematic techniques and historical contexts, we aim to demonstrate how directors utilize their medium to preserve memory and critique power structures.</w:t>
      </w:r>
    </w:p>
    <w:bookmarkEnd w:id="20"/>
    <w:bookmarkStart w:id="21" w:name="Xb4ff59c07da87e013304ade1e76f6c2b1f6164c"/>
    <w:p>
      <w:pPr>
        <w:pStyle w:val="Heading2"/>
      </w:pPr>
      <w:r>
        <w:t xml:space="preserve">2. Historical Context: The Legacy of Cinema Novo</w:t>
      </w:r>
    </w:p>
    <w:p>
      <w:pPr>
        <w:pStyle w:val="FirstParagraph"/>
      </w:pPr>
      <w:r>
        <w:t xml:space="preserve">To understand the contemporary position of the film director in Brazil Rio de Janeiro, one must look back at the Cinema Novo movement of the 1960s. This was a revolutionary period where directors such as Glauber Rocha declared an "aesthetics of hunger." They sought to break away from European and North American cinematic norms, creating a visual language that reflected the poverty and struggle of Brazilian life.</w:t>
      </w:r>
    </w:p>
    <w:p>
      <w:pPr>
        <w:pStyle w:val="BodyText"/>
      </w:pPr>
      <w:r>
        <w:t xml:space="preserve">In Rio de Janeiro, this movement utilized the city’s stark contrasts as a central theme. The juxtaposition of wealthy neighborhoods like Leblon against the sprawling favelas of hillsides became a visual metaphor for social disparity. Directors did not shy away from filming in actual locations, often using non-professional actors to lend authenticity to their portrayals. This era established a precedent where the director’s primary duty was ethical and political, not just artistic.</w:t>
      </w:r>
    </w:p>
    <w:bookmarkEnd w:id="21"/>
    <w:bookmarkStart w:id="24" w:name="the-director-as-urban-architect"/>
    <w:p>
      <w:pPr>
        <w:pStyle w:val="Heading2"/>
      </w:pPr>
      <w:r>
        <w:t xml:space="preserve">3. The Director as Urban Architect</w:t>
      </w:r>
    </w:p>
    <w:p>
      <w:pPr>
        <w:pStyle w:val="FirstParagraph"/>
      </w:pPr>
      <w:r>
        <w:t xml:space="preserve">In the modern context, the film director in Brazil Rio de Janeiro acts as an architect of urban space. The verticality of Rio is unique; cities do not typically stack residential communities atop one another in such a dramatic fashion. Directors exploit this topography to create tension and visual interest.</w:t>
      </w:r>
    </w:p>
    <w:bookmarkStart w:id="22" w:name="light-and-shadow"/>
    <w:p>
      <w:pPr>
        <w:pStyle w:val="Heading3"/>
      </w:pPr>
      <w:r>
        <w:t xml:space="preserve">3.1 Light and Shadow</w:t>
      </w:r>
    </w:p>
    <w:p>
      <w:pPr>
        <w:pStyle w:val="FirstParagraph"/>
      </w:pPr>
      <w:r>
        <w:t xml:space="preserve">The intense tropical sunlight of Rio de Janeiro presents both a challenge and an opportunity for directors. The high contrast between the bright, white beaches and the dark, dense foliage or concrete of the favelas creates a natural chiaroscuro effect. Contemporary directors often leverage this natural lighting to symbolize hope versus despair, visibility versus marginalization.</w:t>
      </w:r>
    </w:p>
    <w:bookmarkEnd w:id="22"/>
    <w:bookmarkStart w:id="23" w:name="soundscapes-and-rhythm"/>
    <w:p>
      <w:pPr>
        <w:pStyle w:val="Heading3"/>
      </w:pPr>
      <w:r>
        <w:t xml:space="preserve">3.2 Soundscapes and Rhythm</w:t>
      </w:r>
    </w:p>
    <w:p>
      <w:pPr>
        <w:pStyle w:val="FirstParagraph"/>
      </w:pPr>
      <w:r>
        <w:t xml:space="preserve">Beyond visuals, the role of the director extends to sound design. The soundscape of Brazil Rio de Janeiro is distinct, filled with the distant hum of traffic on Highway Dutra, the rhythmic clatter of trains on Santa Teresa’s vintage tramways, and the pervasive beat of samba or funk carioca emanating from neighborhood gatherings. A skilled director integrates these ambient noises into the narrative flow, making the city’s audio environment inseparable from its visual identity.</w:t>
      </w:r>
    </w:p>
    <w:bookmarkEnd w:id="23"/>
    <w:bookmarkEnd w:id="24"/>
    <w:bookmarkStart w:id="25" w:name="X8e6b025c76d86256291f950406b2f980b415880"/>
    <w:p>
      <w:pPr>
        <w:pStyle w:val="Heading2"/>
      </w:pPr>
      <w:r>
        <w:t xml:space="preserve">4. Contemporary Challenges and Opportunities</w:t>
      </w:r>
    </w:p>
    <w:p>
      <w:pPr>
        <w:pStyle w:val="FirstParagraph"/>
      </w:pPr>
      <w:r>
        <w:t xml:space="preserve">The current era presents unique challenges for film directors in Rio de Janeiro. The global pandemic, economic fluctuations, and ongoing issues regarding public safety have significantly impacted production logistics. However, these challenges have also spurred innovation. Independent filmmakers are increasingly utilizing digital technologies to tell stories that were previously deemed too risky or costly to produce.</w:t>
      </w:r>
    </w:p>
    <w:p>
      <w:pPr>
        <w:pStyle w:val="BodyText"/>
      </w:pPr>
      <w:r>
        <w:t xml:space="preserve">Furthermore, there is a growing emphasis on diversity within the director’s chair. Historically dominated by white male perspectives, the landscape of filmmaking in Brazil Rio de Janeiro is shifting. More directors from marginalized communities are emerging, bringing fresh narratives that highlight Afro-Brazilian culture, indigenous histories, and LGBTQ+ experiences. This diversification enriches the cinematic output and offers a more holistic view of what it means to live in Rio.</w:t>
      </w:r>
    </w:p>
    <w:bookmarkEnd w:id="25"/>
    <w:bookmarkStart w:id="26" w:name="case-studies-in-directorial-vision"/>
    <w:p>
      <w:pPr>
        <w:pStyle w:val="Heading2"/>
      </w:pPr>
      <w:r>
        <w:t xml:space="preserve">5. Case Studies in Directorial Vision</w:t>
      </w:r>
    </w:p>
    <w:p>
      <w:pPr>
        <w:pStyle w:val="FirstParagraph"/>
      </w:pPr>
      <w:r>
        <w:t xml:space="preserve">To illustrate these points, we examine two distinct approaches to directing in Brazil Rio de Janeiro.</w:t>
      </w:r>
    </w:p>
    <w:p>
      <w:pPr>
        <w:pStyle w:val="BodyText"/>
      </w:pPr>
      <w:r>
        <w:rPr>
          <w:bCs/>
          <w:b/>
        </w:rPr>
        <w:t xml:space="preserve">The Neo-Noir Approach:</w:t>
      </w:r>
      <w:r>
        <w:t xml:space="preserve"> </w:t>
      </w:r>
      <w:r>
        <w:t xml:space="preserve">Directors like Kleber Mendonça Filho have mastered the art of slow-burn tension. In films such as *Aquarius* and *Bacurau*, the director uses long takes and static cameras to force the audience to confront the physical presence of buildings and landscapes. The director becomes a guardian of history, protecting spaces from gentrification through cinematic preservation.</w:t>
      </w:r>
    </w:p>
    <w:p>
      <w:pPr>
        <w:pStyle w:val="BodyText"/>
      </w:pPr>
      <w:r>
        <w:rPr>
          <w:bCs/>
          <w:b/>
        </w:rPr>
        <w:t xml:space="preserve">The Action-Documentary Hybrid:</w:t>
      </w:r>
      <w:r>
        <w:t xml:space="preserve"> </w:t>
      </w:r>
      <w:r>
        <w:t xml:space="preserve">Other directors focus on high-octane narratives set against the backdrop of Rio’s favelas. By blending documentary realism with fictional action sequences, these directors provide an immersive experience that challenges international stereotypes. They show not just violence, but community resilience, humor, and solidarity.</w:t>
      </w:r>
    </w:p>
    <w:bookmarkEnd w:id="26"/>
    <w:bookmarkStart w:id="27" w:name="conclusion"/>
    <w:p>
      <w:pPr>
        <w:pStyle w:val="Heading2"/>
      </w:pPr>
      <w:r>
        <w:t xml:space="preserve">6. Conclusion</w:t>
      </w:r>
    </w:p>
    <w:p>
      <w:pPr>
        <w:pStyle w:val="FirstParagraph"/>
      </w:pPr>
      <w:r>
        <w:t xml:space="preserve">The film director in Brazil Rio de Janeiro holds a pivotal position in the global cinematic landscape. They are tasked with the dual responsibility of entertaining audiences and preserving the complex truth of their environment. Through innovative use of light, sound, and location, these artists translate the chaotic beauty of Rio into coherent narratives that resonate worldwide.</w:t>
      </w:r>
    </w:p>
    <w:p>
      <w:pPr>
        <w:pStyle w:val="BodyText"/>
      </w:pPr>
      <w:r>
        <w:t xml:space="preserve">As we look to the future, it is crucial for film institutions and educational bodies in Brazil Rio de Janeiro to support emerging directors. Providing resources for training in technical skills while encouraging critical social engagement will ensure that the next generation of filmmakers can continue to explore the depths of their city’s soul. The cinematic legacy of Brazil Rio de Janeiro is not written by tourists, but by directors who dare to look closely at its shadows and light.</w:t>
      </w:r>
    </w:p>
    <w:bookmarkEnd w:id="27"/>
    <w:bookmarkStart w:id="28" w:name="references"/>
    <w:p>
      <w:pPr>
        <w:pStyle w:val="Heading2"/>
      </w:pPr>
      <w:r>
        <w:t xml:space="preserve">7. References</w:t>
      </w:r>
    </w:p>
    <w:p>
      <w:pPr>
        <w:pStyle w:val="FirstParagraph"/>
      </w:pPr>
      <w:r>
        <w:t xml:space="preserve">- Bordwell, D., &amp; Thompson, K. (1997). Film Art: An Introduction.</w:t>
      </w:r>
      <w:r>
        <w:br/>
      </w:r>
      <w:r>
        <w:t xml:space="preserve">- Rocha, G. (1965). The Enemy of the Film Festival.</w:t>
      </w:r>
      <w:r>
        <w:br/>
      </w:r>
      <w:r>
        <w:t xml:space="preserve">- Sobchack, V. (1990). Screen Spaces: French Cinema Fracas the Urban Street.</w:t>
      </w:r>
      <w:r>
        <w:br/>
      </w:r>
      <w:r>
        <w:t xml:space="preserve">- Local Production Archives of Rio de Janeiro City Hall.</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Cinematic Soul of Brazil Rio de Janeiro - An Analysis of the Film Director's Role</dc:title>
  <dc:creator/>
  <cp:keywords/>
  <dcterms:created xsi:type="dcterms:W3CDTF">2026-07-30T00:36:31Z</dcterms:created>
  <dcterms:modified xsi:type="dcterms:W3CDTF">2026-07-30T00:36:31Z</dcterms:modified>
</cp:coreProperties>
</file>

<file path=docProps/custom.xml><?xml version="1.0" encoding="utf-8"?>
<Properties xmlns="http://schemas.openxmlformats.org/officeDocument/2006/custom-properties" xmlns:vt="http://schemas.openxmlformats.org/officeDocument/2006/docPropsVTypes"/>
</file>