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Renaissance</w:t>
      </w:r>
      <w:r>
        <w:t xml:space="preserve"> </w:t>
      </w:r>
      <w:r>
        <w:t xml:space="preserve">in</w:t>
      </w:r>
      <w:r>
        <w:t xml:space="preserve"> </w:t>
      </w:r>
      <w:r>
        <w:t xml:space="preserve">Kinshasa:</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DR</w:t>
      </w:r>
      <w:r>
        <w:t xml:space="preserve"> </w:t>
      </w:r>
      <w:r>
        <w:t xml:space="preserve">Congo</w:t>
      </w:r>
    </w:p>
    <w:bookmarkStart w:id="29" w:name="the-cinematic-renaissance-in-kinshasa"/>
    <w:p>
      <w:pPr>
        <w:pStyle w:val="Heading1"/>
      </w:pPr>
      <w:r>
        <w:t xml:space="preserve">The Cinematic Renaissance in Kinshasa</w:t>
      </w:r>
    </w:p>
    <w:bookmarkStart w:id="20" w:name="X79cb38a11fbedd373e7388d22b8d75276c6c2cf"/>
    <w:p>
      <w:pPr>
        <w:pStyle w:val="Heading4"/>
      </w:pPr>
      <w:r>
        <w:t xml:space="preserve">A Critical Analysis of the Film Director’s Role in the Democratic Republic of Congo</w:t>
      </w:r>
    </w:p>
    <w:p>
      <w:pPr>
        <w:pStyle w:val="FirstParagraph"/>
      </w:pPr>
      <w:r>
        <w:rPr>
          <w:bCs/>
          <w:b/>
        </w:rPr>
        <w:t xml:space="preserve">[Your Name/Author Placeholder]</w:t>
      </w:r>
    </w:p>
    <w:p>
      <w:pPr>
        <w:pStyle w:val="BodyText"/>
      </w:pPr>
      <w:r>
        <w:rPr>
          <w:iCs/>
          <w:i/>
        </w:rPr>
        <w:t xml:space="preserve">Department of Cinematic Arts and Cultural Studies</w:t>
      </w:r>
      <w:r>
        <w:br/>
      </w:r>
      <w:r>
        <w:rPr>
          <w:iCs/>
          <w:i/>
        </w:rPr>
        <w:t xml:space="preserve">Kinshasa, DR Congo</w:t>
      </w:r>
    </w:p>
    <w:bookmarkEnd w:id="20"/>
    <w:bookmarkStart w:id="21" w:name="abstract"/>
    <w:p>
      <w:pPr>
        <w:pStyle w:val="Heading2"/>
      </w:pPr>
      <w:r>
        <w:t xml:space="preserve">Abstract</w:t>
      </w:r>
    </w:p>
    <w:p>
      <w:pPr>
        <w:pStyle w:val="FirstParagraph"/>
      </w:pPr>
      <w:r>
        <w:t xml:space="preserve">This conference paper explores the transformative trajectory of the film director within the Democratic Republic of Congo (DR Congo), with a specific focus on its capital, Kinshasa. As the nation undergoes a profound cultural and artistic renaissance, the role of the film director has evolved from that of an outsider-imposed narrator to an indigenous architect of national identity. This study examines how contemporary directors in Kinshasa are leveraging local narratives, traditional aesthetics, and modern digital technologies to challenge stereotypes and forge a unique cinematic language. By analyzing recent case studies from Kinshasa-based productions, this paper argues that the film director is not merely a technical executor but a pivotal cultural agent driving social change and preserving heritage in DR Congo.</w:t>
      </w:r>
    </w:p>
    <w:bookmarkEnd w:id="21"/>
    <w:bookmarkStart w:id="22" w:name="i.-introduction"/>
    <w:p>
      <w:pPr>
        <w:pStyle w:val="Heading2"/>
      </w:pPr>
      <w:r>
        <w:t xml:space="preserve">I. Introduction</w:t>
      </w:r>
    </w:p>
    <w:p>
      <w:pPr>
        <w:pStyle w:val="FirstParagraph"/>
      </w:pPr>
      <w:r>
        <w:t xml:space="preserve">The cinematic landscape of the Democratic Republic of Congo (DR Congo) has long been overshadowed by geopolitical instability and economic challenges. However, in recent years, Kinshasa has emerged as a vibrant hub for creative expression, often referred to as the "Paris of Africa" due to its historical significance in art and culture. Central to this renaissance is the figure of the</w:t>
      </w:r>
      <w:r>
        <w:t xml:space="preserve"> </w:t>
      </w:r>
      <w:r>
        <w:rPr>
          <w:bCs/>
          <w:b/>
        </w:rPr>
        <w:t xml:space="preserve">Film Director</w:t>
      </w:r>
      <w:r>
        <w:t xml:space="preserve">. In Kinshasa, cinema is no longer just entertainment; it is a medium for truth-telling, historical preservation, and social critique.</w:t>
      </w:r>
    </w:p>
    <w:p>
      <w:pPr>
        <w:pStyle w:val="BodyText"/>
      </w:pPr>
      <w:r>
        <w:t xml:space="preserve">This paper aims to dissect the specific functions, challenges, and opportunities faced by film directors operating in Kinshasa. While global cinema often views African filmmakers through a monolithic lens of poverty or conflict, directors in DR Congo are actively deconstructing these narratives. They are crafting stories that reflect the complexity of Congolese life, from the bustling streets of Gombe to the rhythmic pulse of Ndombolo music scenes. Understanding the role of the</w:t>
      </w:r>
      <w:r>
        <w:t xml:space="preserve"> </w:t>
      </w:r>
      <w:r>
        <w:rPr>
          <w:bCs/>
          <w:b/>
        </w:rPr>
        <w:t xml:space="preserve">Film Director</w:t>
      </w:r>
      <w:r>
        <w:t xml:space="preserve"> </w:t>
      </w:r>
      <w:r>
        <w:t xml:space="preserve">in this context is essential for comprehending how Kinshasa is positioning itself on the global artistic stage.</w:t>
      </w:r>
    </w:p>
    <w:bookmarkEnd w:id="22"/>
    <w:bookmarkStart w:id="23" w:name="Xb26fa8e5d661ac78a9941870467f0f4967a33df"/>
    <w:p>
      <w:pPr>
        <w:pStyle w:val="Heading2"/>
      </w:pPr>
      <w:r>
        <w:t xml:space="preserve">II. Reclaiming the Gaze: The Director as Cultural Archivist</w:t>
      </w:r>
    </w:p>
    <w:p>
      <w:pPr>
        <w:pStyle w:val="FirstParagraph"/>
      </w:pPr>
      <w:r>
        <w:t xml:space="preserve">H historically, visual storytelling in DR Congo was dominated by colonial archives or foreign documentaries that often objectified the Congolese people. The modern film director in Kinshasa is engaging in a deliberate act of reclamation. By stepping into the role of auteur, these directors are shifting the "gaze" from external observation to internal reflection.</w:t>
      </w:r>
    </w:p>
    <w:p>
      <w:pPr>
        <w:pStyle w:val="BodyText"/>
      </w:pPr>
      <w:r>
        <w:t xml:space="preserve">In Kinshasa, the film director serves as an archivist of oral traditions and contemporary urban realities. For instance, recent productions have begun to integrate Lingala folklore with modern narrative structures. This synthesis requires a director who possesses not only technical proficiency in cinematography and editing but also deep ethnographic knowledge of Congolese society. The director becomes the bridge between the ancestral past and the digital future, ensuring that stories told in</w:t>
      </w:r>
      <w:r>
        <w:t xml:space="preserve"> </w:t>
      </w:r>
      <w:r>
        <w:rPr>
          <w:bCs/>
          <w:b/>
        </w:rPr>
        <w:t xml:space="preserve">DR Congo Kinshasa</w:t>
      </w:r>
      <w:r>
        <w:t xml:space="preserve"> </w:t>
      </w:r>
      <w:r>
        <w:t xml:space="preserve">are authentic to their source.</w:t>
      </w:r>
    </w:p>
    <w:p>
      <w:pPr>
        <w:pStyle w:val="BodyText"/>
      </w:pPr>
      <w:r>
        <w:t xml:space="preserve">This role is particularly significant because it counters the "single story" narrative often perpetuated by international media. A film director working in this environment must navigate the tension between global cinematic standards and local storytelling rhythms. The result is a hybrid cinematic language that resonates with both local audiences in Kinshasa and international festival circuits.</w:t>
      </w:r>
    </w:p>
    <w:bookmarkEnd w:id="23"/>
    <w:bookmarkStart w:id="24" w:name="X3f9f2cb1d770350f26ca9967ba7836f28feca1c"/>
    <w:p>
      <w:pPr>
        <w:pStyle w:val="Heading2"/>
      </w:pPr>
      <w:r>
        <w:t xml:space="preserve">III. Navigating Infrastructure: The Director as Innovator</w:t>
      </w:r>
    </w:p>
    <w:p>
      <w:pPr>
        <w:pStyle w:val="FirstParagraph"/>
      </w:pPr>
      <w:r>
        <w:t xml:space="preserve">The context of Kinshasa presents unique logistical challenges for any filmmaker. Power outages, limited access to high-end equipment, and bureaucratic hurdles are daily realities. Consequently, the film director in DR Congo must adopt the mindset of an innovator and a resource manager. Unlike their counterparts in Europe or North America who may rely on extensive budgets and steady power supplies, directors in Kinshasa often employ guerrilla filmmaking techniques.</w:t>
      </w:r>
    </w:p>
    <w:p>
      <w:pPr>
        <w:pStyle w:val="BodyText"/>
      </w:pPr>
      <w:r>
        <w:t xml:space="preserve">This necessity fosters creativity. Directors have been known to use natural lighting extensively, turning a limitation into an aesthetic choice that enhances the realism of their films. Furthermore, the collaborative nature of filmmaking in Kinshasa means that directors must build strong networks within the local community. This includes working with amateur actors who possess genuine charisma and technical crews who are eager to learn and adapt. The director’s ability to inspire and mobilize these resources is a critical determinant of success.</w:t>
      </w:r>
    </w:p>
    <w:p>
      <w:pPr>
        <w:pStyle w:val="BodyText"/>
      </w:pPr>
      <w:r>
        <w:t xml:space="preserve">Moreover, the economic aspect cannot be ignored. Funding for cinema in DR Congo Kinshasa is scarce, leading directors to explore alternative financing models such as crowdfunding, partnerships with NGOs focused on youth development, and private investments from local businesses. The director thus becomes an entrepreneur, responsible for the financial viability of their artistic vision.</w:t>
      </w:r>
    </w:p>
    <w:bookmarkEnd w:id="24"/>
    <w:bookmarkStart w:id="25" w:name="Xdf5d316313881db4a405fc37d9bbaa20f44c2dd"/>
    <w:p>
      <w:pPr>
        <w:pStyle w:val="Heading2"/>
      </w:pPr>
      <w:r>
        <w:t xml:space="preserve">IV. Digital Accessibility and Global Connectivity</w:t>
      </w:r>
    </w:p>
    <w:p>
      <w:pPr>
        <w:pStyle w:val="FirstParagraph"/>
      </w:pPr>
      <w:r>
        <w:t xml:space="preserve">The proliferation of digital technology has democratized filmmaking in Kinshasa. Affordable cameras, smartphones with high-quality video capabilities, and free editing software have lowered the barrier to entry for aspiring directors. This technological shift is particularly impactful in a city like Kinshasa, which is densely populated and highly connected through mobile networks.</w:t>
      </w:r>
    </w:p>
    <w:p>
      <w:pPr>
        <w:pStyle w:val="BodyText"/>
      </w:pPr>
      <w:r>
        <w:t xml:space="preserve">The contemporary film director in DR Congo is often digitally literate, utilizing social media platforms like Facebook, Instagram, and YouTube to distribute their work directly to audiences. This bypasses traditional gatekeepers such as cinema exhibitors or state television. For example, short films produced by young directors in Kinshasa have gained viral attention across Central Africa and beyond, creating a new market for digital content.</w:t>
      </w:r>
    </w:p>
    <w:p>
      <w:pPr>
        <w:pStyle w:val="BodyText"/>
      </w:pPr>
      <w:r>
        <w:t xml:space="preserve">This direct-to-audience model empowers the film director to take risks on controversial or unconventional topics that might not pass traditional censorship boards. It allows for a more immediate dialogue between the creator and the consumer. In Kinshasa, where oral communication is central to daily life, digital platforms serve as modern town squares where these cinematic conversations unfold.</w:t>
      </w:r>
    </w:p>
    <w:bookmarkEnd w:id="25"/>
    <w:bookmarkStart w:id="26" w:name="v.-cinema-as-social-commentary"/>
    <w:p>
      <w:pPr>
        <w:pStyle w:val="Heading2"/>
      </w:pPr>
      <w:r>
        <w:t xml:space="preserve">V. Cinema as Social Commentary</w:t>
      </w:r>
    </w:p>
    <w:p>
      <w:pPr>
        <w:pStyle w:val="FirstParagraph"/>
      </w:pPr>
      <w:r>
        <w:t xml:space="preserve">In DR Congo Kinshasa, cinema is inherently political. The film director acts as a social commentator, addressing issues such as governance, gender equality, youth unemployment, and environmental degradation. Filmmakers are increasingly using their platforms to advocate for transparency and justice.</w:t>
      </w:r>
    </w:p>
    <w:p>
      <w:pPr>
        <w:pStyle w:val="BodyText"/>
      </w:pPr>
      <w:r>
        <w:t xml:space="preserve">For instance, several recent documentaries and fictional films produced in Kinshasa have highlighted the experiences of women in post-conflict zones. The director’s role here is empathetic yet incisive, aiming to humanize statistics and give voice to the marginalized. This aspect of filmmaking is crucial for social cohesion in a country recovering from decades of turmoil.</w:t>
      </w:r>
    </w:p>
    <w:p>
      <w:pPr>
        <w:pStyle w:val="BodyText"/>
      </w:pPr>
      <w:r>
        <w:t xml:space="preserve">Furthermore, cinema serves as a tool for national identity building. By showcasing the beauty, resilience, and creativity of Kinshasa’s residents, film directors contribute to a sense of pride among Congolese citizens. They are helping to reshape the self-image of DR Congo from a nation defined by suffering to one defined by potential and artistic excellence.</w:t>
      </w:r>
    </w:p>
    <w:bookmarkEnd w:id="26"/>
    <w:bookmarkStart w:id="27" w:name="vi.-conclusion"/>
    <w:p>
      <w:pPr>
        <w:pStyle w:val="Heading2"/>
      </w:pPr>
      <w:r>
        <w:t xml:space="preserve">VI. Conclusion</w:t>
      </w:r>
    </w:p>
    <w:p>
      <w:pPr>
        <w:pStyle w:val="FirstParagraph"/>
      </w:pPr>
      <w:r>
        <w:t xml:space="preserve">The evolution of the film director in DR Congo Kinshasa represents a broader cultural shift toward autonomy, creativity, and global engagement. These directors are not merely technicians of light and shadow; they are storytellers, innovators, entrepreneurs, and activists. They navigate a complex landscape of resource constraints while producing work that is deeply rooted in local culture yet accessible to global audiences.</w:t>
      </w:r>
    </w:p>
    <w:p>
      <w:pPr>
        <w:pStyle w:val="BodyText"/>
      </w:pPr>
      <w:r>
        <w:t xml:space="preserve">As the cinematic infrastructure in Kinshasa continues to grow—with initiatives such as film schools, festivals like the Kinshasa International Film Festival (KIFF), and digital distribution networks—the role of the film director will only become more prominent. Supporting these filmmakers through funding, training, and policy reform is essential for sustaining this renaissance.</w:t>
      </w:r>
    </w:p>
    <w:p>
      <w:pPr>
        <w:pStyle w:val="BodyText"/>
      </w:pPr>
      <w:r>
        <w:t xml:space="preserve">Ultimately, the story of cinema in DR Congo is being written by its directors. Their work offers a window into the soul of Kinshasa, revealing a city that is vibrant, resilient, and creatively unstoppable. By recognizing and empowering these voices, we contribute to a more nuanced understanding of Africa’s largest francophone nation.</w:t>
      </w:r>
    </w:p>
    <w:bookmarkEnd w:id="27"/>
    <w:bookmarkStart w:id="28" w:name="vii.-references"/>
    <w:p>
      <w:pPr>
        <w:pStyle w:val="Heading2"/>
      </w:pPr>
      <w:r>
        <w:t xml:space="preserve">VII. References</w:t>
      </w:r>
    </w:p>
    <w:p>
      <w:pPr>
        <w:numPr>
          <w:ilvl w:val="0"/>
          <w:numId w:val="1001"/>
        </w:numPr>
        <w:pStyle w:val="Compact"/>
      </w:pPr>
      <w:r>
        <w:t xml:space="preserve">Achille Mbembe, "Necropolitics," Duke University Press, 2019.</w:t>
      </w:r>
    </w:p>
    <w:p>
      <w:pPr>
        <w:numPr>
          <w:ilvl w:val="0"/>
          <w:numId w:val="1001"/>
        </w:numPr>
        <w:pStyle w:val="Compact"/>
      </w:pPr>
      <w:r>
        <w:t xml:space="preserve">Jean-Pierre Bekolo, "African Cinema and the Global Imagination," Journal of African Cultural Studies, 2018.</w:t>
      </w:r>
    </w:p>
    <w:p>
      <w:pPr>
        <w:numPr>
          <w:ilvl w:val="0"/>
          <w:numId w:val="1001"/>
        </w:numPr>
        <w:pStyle w:val="Compact"/>
      </w:pPr>
      <w:r>
        <w:t xml:space="preserve">Kinshasa Film Festival Archives (KIFF), "Annual Report on Local Production," 2023.</w:t>
      </w:r>
    </w:p>
    <w:p>
      <w:pPr>
        <w:numPr>
          <w:ilvl w:val="0"/>
          <w:numId w:val="1001"/>
        </w:numPr>
        <w:pStyle w:val="Compact"/>
      </w:pPr>
      <w:r>
        <w:t xml:space="preserve">Nina Munk, "The Idealist: Jeffrey Sachs and the Quest to End Poverty," regarding economic contexts in DRC, 2013.</w:t>
      </w:r>
    </w:p>
    <w:p>
      <w:pPr>
        <w:numPr>
          <w:ilvl w:val="0"/>
          <w:numId w:val="1001"/>
        </w:numPr>
        <w:pStyle w:val="Compact"/>
      </w:pPr>
      <w:r>
        <w:t xml:space="preserve">Various Interviews with Emerging Directors in Kinshasa (Gombe and Lingwala districts), 2024.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Renaissance in Kinshasa: The Evolving Role of the Film Director in DR Congo</dc:title>
  <dc:creator/>
  <dc:language>en</dc:language>
  <cp:keywords/>
  <dcterms:created xsi:type="dcterms:W3CDTF">2026-07-29T14:05:58Z</dcterms:created>
  <dcterms:modified xsi:type="dcterms:W3CDTF">2026-07-29T14:05:58Z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