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Contemporary</w:t>
      </w:r>
      <w:r>
        <w:t xml:space="preserve"> </w:t>
      </w:r>
      <w:r>
        <w:t xml:space="preserve">Cinema</w:t>
      </w:r>
      <w:r>
        <w:t xml:space="preserve"> </w:t>
      </w:r>
      <w:r>
        <w:t xml:space="preserve">Landscape:</w:t>
      </w:r>
      <w:r>
        <w:t xml:space="preserve"> </w:t>
      </w:r>
      <w:r>
        <w:t xml:space="preserve">A</w:t>
      </w:r>
      <w:r>
        <w:t xml:space="preserve"> </w:t>
      </w:r>
      <w:r>
        <w:t xml:space="preserve">Perspective</w:t>
      </w:r>
      <w:r>
        <w:t xml:space="preserve"> </w:t>
      </w:r>
      <w:r>
        <w:t xml:space="preserve">from</w:t>
      </w:r>
      <w:r>
        <w:t xml:space="preserve"> </w:t>
      </w:r>
      <w:r>
        <w:t xml:space="preserve">India</w:t>
      </w:r>
      <w:r>
        <w:t xml:space="preserve"> </w:t>
      </w:r>
      <w:r>
        <w:t xml:space="preserve">Bangalore</w:t>
      </w:r>
    </w:p>
    <w:bookmarkStart w:id="27" w:name="X99b3a0537a0811022d08cb9e48418ee9f98d86f"/>
    <w:p>
      <w:pPr>
        <w:pStyle w:val="Heading1"/>
      </w:pPr>
      <w:r>
        <w:t xml:space="preserve">The Evolving Role of the Film Director in the Contemporary Cinema Landscape: A Perspective from India Bangalore</w:t>
      </w:r>
    </w:p>
    <w:p>
      <w:pPr>
        <w:pStyle w:val="FirstParagraph"/>
      </w:pPr>
      <w:r>
        <w:rPr>
          <w:bCs/>
          <w:b/>
        </w:rPr>
        <w:t xml:space="preserve">Abstract:</w:t>
      </w:r>
    </w:p>
    <w:p>
      <w:pPr>
        <w:pStyle w:val="BodyText"/>
      </w:pPr>
      <w:r>
        <w:t xml:space="preserve">This paper explores the dynamic transformation of the film director's role within the modern cinematic ecosystem, with a specific focus on emerging hubs such as India Bangalore. As traditional production models shift towards digital-first strategies and global collaborations, understanding how directors operate in this new environment is crucial. This study analyzes the multifaceted responsibilities of film director roles in regional contexts like India Bangalore, highlighting technological adaptation, cultural storytelling, and industrial integration.</w:t>
      </w:r>
    </w:p>
    <w:bookmarkStart w:id="20" w:name="introduction"/>
    <w:p>
      <w:pPr>
        <w:pStyle w:val="Heading2"/>
      </w:pPr>
      <w:r>
        <w:t xml:space="preserve">1. Introduction</w:t>
      </w:r>
    </w:p>
    <w:p>
      <w:pPr>
        <w:pStyle w:val="FirstParagraph"/>
      </w:pPr>
      <w:r>
        <w:t xml:space="preserve">The role of a film director has long been perceived as the singular artistic vision behind a motion picture. However, in the 21st century, this definition has expanded significantly to encompass technical leadership, managerial oversight, and cross-cultural communication. Nowhere is this evolution more palpable than in emerging cinematic centers globally. In South India, specifically within the vibrant creative ecosystem of India Bangalore (formerly known as Bangalore), a unique convergence of technology and traditional art forms is redefining what it means to be a film director today.</w:t>
      </w:r>
    </w:p>
    <w:p>
      <w:pPr>
        <w:pStyle w:val="BodyText"/>
      </w:pPr>
      <w:r>
        <w:t xml:space="preserve">Bangalore, often referred to as the Silicon Valley of India, presents a paradoxical environment for filmmakers. On one hand, it is deeply rooted in the Kannada film industry (Sandalwood) and significantly contributes to Tamil and Telugu cinema. On the other hand, its status as a global technology hub means that directors here are frequently at the forefront of adopting cutting-edge filmmaking technologies. This paper argues that the modern film director in this region must function not only as an artist but also as a tech-savvy innovator.</w:t>
      </w:r>
    </w:p>
    <w:bookmarkEnd w:id="20"/>
    <w:bookmarkStart w:id="21" w:name="Xc0a1d816752246a25091369be1ab59e47eb78a8"/>
    <w:p>
      <w:pPr>
        <w:pStyle w:val="Heading2"/>
      </w:pPr>
      <w:r>
        <w:t xml:space="preserve">2. The Technological Imperative: Directors and Digital Innovation</w:t>
      </w:r>
    </w:p>
    <w:p>
      <w:pPr>
        <w:pStyle w:val="FirstParagraph"/>
      </w:pPr>
      <w:r>
        <w:t xml:space="preserve">In traditional cinema, the director’s primary concern was often narrative flow and actor performance. Today, particularly in hubs like India Bangalore where VFX (Visual Effects) and post-production industries are booming, the film director must possess a robust understanding of digital workflows.</w:t>
      </w:r>
    </w:p>
    <w:p>
      <w:pPr>
        <w:pStyle w:val="BlockText"/>
      </w:pPr>
      <w:r>
        <w:t xml:space="preserve">"The camera is no longer just a recording device; it is a computational tool."</w:t>
      </w:r>
    </w:p>
    <w:p>
      <w:pPr>
        <w:pStyle w:val="FirstParagraph"/>
      </w:pPr>
      <w:r>
        <w:t xml:space="preserve">This quote encapsulates the shift experienced by many directors in this region. With access to high-end rendering farms and motion capture studios located within India Bangalore, directors are collaborating closely with VFX artists during the pre-production and shooting phases, rather than just post-production. The film director is now expected to visualize complex digital environments in real-time using virtual production techniques. This requires a level of technical literacy that was unnecessary two decades ago.</w:t>
      </w:r>
    </w:p>
    <w:bookmarkEnd w:id="21"/>
    <w:bookmarkStart w:id="22" w:name="X623ed3364bf26b144b2d0b5de7c09a00a96aaee"/>
    <w:p>
      <w:pPr>
        <w:pStyle w:val="Heading2"/>
      </w:pPr>
      <w:r>
        <w:t xml:space="preserve">3. Narrative Complexity and Regional Identity</w:t>
      </w:r>
    </w:p>
    <w:p>
      <w:pPr>
        <w:pStyle w:val="FirstParagraph"/>
      </w:pPr>
      <w:r>
        <w:t xml:space="preserve">While technology drives the process, the content remains king. The film director in India Bangalore is tasked with a delicate balancing act: preserving regional cultural identity while appealing to pan-Indian and global audiences. Unlike Mumbai (Bollywood) or Hyderabad (Tollywood), which have larger market sizes, films originating from or directed through the lens of India Bangalore often carry a distinct intellectual and grounded aesthetic.</w:t>
      </w:r>
    </w:p>
    <w:p>
      <w:pPr>
        <w:pStyle w:val="BodyText"/>
      </w:pPr>
      <w:r>
        <w:t xml:space="preserve">Directors in this region are increasingly moving away from formulaic masala films toward nuanced, character-driven narratives. This shift demands that the film director act as a sociologist, interpreting local issues—such as urbanization, technological disparity, and social change—and translating them into compelling visual stories. The success of several critically acclaimed indie films produced in this ecosystem demonstrates that audiences are hungry for authentic storytelling directed by individuals who understand the socio-economic fabric of their surroundings.</w:t>
      </w:r>
    </w:p>
    <w:bookmarkEnd w:id="22"/>
    <w:bookmarkStart w:id="23" w:name="X91e07e783af46dcf87a0344038d1f918cd04708"/>
    <w:p>
      <w:pPr>
        <w:pStyle w:val="Heading2"/>
      </w:pPr>
      <w:r>
        <w:t xml:space="preserve">4. Collaboration in a Decentralized Industry</w:t>
      </w:r>
    </w:p>
    <w:p>
      <w:pPr>
        <w:pStyle w:val="FirstParagraph"/>
      </w:pPr>
      <w:r>
        <w:t xml:space="preserve">The structure of film production has also changed. The hierarchical model of old is giving way to collaborative, networked approaches. In India Bangalore, the presence of numerous independent studios and co-working spaces for creatives has fostered a culture where directors work closely with writers, producers, and sound designers from the earliest stages.</w:t>
      </w:r>
    </w:p>
    <w:p>
      <w:pPr>
        <w:pStyle w:val="BodyText"/>
      </w:pPr>
      <w:r>
        <w:t xml:space="preserve">This decentralization allows the film director to experiment more freely. However, it also increases their managerial burden. A contemporary director must be adept at remote collaboration tools, cloud-based editing platforms, and international communication protocols. This is particularly relevant for directors in India Bangalore who often engage with global streaming platforms like Netflix, Amazon Prime Video, and Disney+ Hotstar. These platforms demand a level of production consistency and narrative pacing that differs significantly from traditional theatrical releases.</w:t>
      </w:r>
    </w:p>
    <w:bookmarkEnd w:id="23"/>
    <w:bookmarkStart w:id="24" w:name="challenges-and-future-directions"/>
    <w:p>
      <w:pPr>
        <w:pStyle w:val="Heading2"/>
      </w:pPr>
      <w:r>
        <w:t xml:space="preserve">5. Challenges and Future Directions</w:t>
      </w:r>
    </w:p>
    <w:p>
      <w:pPr>
        <w:pStyle w:val="FirstParagraph"/>
      </w:pPr>
      <w:r>
        <w:t xml:space="preserve">Despite the opportunities, film directors in this region face significant challenges. The cost of advanced technology can be prohibitive for independent filmmakers, potentially leading to a digital divide within the industry itself. Furthermore, there is a risk of homogenization if directors prioritize technical spectacle over narrative depth.</w:t>
      </w:r>
    </w:p>
    <w:p>
      <w:pPr>
        <w:pStyle w:val="BodyText"/>
      </w:pPr>
      <w:r>
        <w:t xml:space="preserve">To address these issues, educational institutions and film societies in India Bangalore are playing a crucial role. Workshops and mentorship programs are helping emerging directors bridge the gap between artistic vision and technical execution. It is imperative that future curricula for aspiring film directors include modules on digital ethics, AI in filmmaking, and sustainable production practices.</w:t>
      </w:r>
    </w:p>
    <w:bookmarkEnd w:id="24"/>
    <w:bookmarkStart w:id="25" w:name="conclusion"/>
    <w:p>
      <w:pPr>
        <w:pStyle w:val="Heading2"/>
      </w:pPr>
      <w:r>
        <w:t xml:space="preserve">6. Conclusion</w:t>
      </w:r>
    </w:p>
    <w:p>
      <w:pPr>
        <w:pStyle w:val="FirstParagraph"/>
      </w:pPr>
      <w:r>
        <w:t xml:space="preserve">The role of the film director is undergoing a profound metamorphosis. As illustrated through the lens of India Bangalore, this transformation is characterized by a deep integration of technology with traditional storytelling, a commitment to regional authenticity in a globalized market, and an adaptive approach to collaborative production methods.</w:t>
      </w:r>
    </w:p>
    <w:p>
      <w:pPr>
        <w:pStyle w:val="BodyText"/>
      </w:pPr>
      <w:r>
        <w:t xml:space="preserve">For scholars and industry practitioners alike, it is essential to recognize that the "film director" of today is no longer just the captain of the set but also a tech-leader and cultural ambassador. As Bangalore continues to solidify its position as a creative hub in India, understanding this nuanced role will be vital for sustaining artistic integrity while embracing technological progress. The future of cinema lies not in choosing between art and technology, but in empowering film directors who can masterfully wield both.</w:t>
      </w:r>
    </w:p>
    <w:bookmarkEnd w:id="25"/>
    <w:bookmarkStart w:id="26" w:name="references"/>
    <w:p>
      <w:pPr>
        <w:pStyle w:val="Heading2"/>
      </w:pPr>
      <w:r>
        <w:t xml:space="preserve">7. References</w:t>
      </w:r>
    </w:p>
    <w:p>
      <w:pPr>
        <w:pStyle w:val="FirstParagraph"/>
      </w:pPr>
      <w:r>
        <w:rPr>
          <w:iCs/>
          <w:i/>
        </w:rPr>
        <w:t xml:space="preserve">(Note: These are illustrative references for the purpose of this academic format)</w:t>
      </w:r>
    </w:p>
    <w:p>
      <w:pPr>
        <w:numPr>
          <w:ilvl w:val="0"/>
          <w:numId w:val="1001"/>
        </w:numPr>
        <w:pStyle w:val="Compact"/>
      </w:pPr>
      <w:r>
        <w:t xml:space="preserve">Gupta, R. (2021). *Digital Shifts in South Indian Cinema*. Journal of Asian Film Studies.</w:t>
      </w:r>
    </w:p>
    <w:p>
      <w:pPr>
        <w:numPr>
          <w:ilvl w:val="0"/>
          <w:numId w:val="1001"/>
        </w:numPr>
        <w:pStyle w:val="Compact"/>
      </w:pPr>
      <w:r>
        <w:t xml:space="preserve">Kumar, S., &amp; Rao, P. (2023). *Bangalore as a Creative Hub: Trends in Independent Filmmaking*. Media Arts Review.</w:t>
      </w:r>
    </w:p>
    <w:p>
      <w:pPr>
        <w:numPr>
          <w:ilvl w:val="0"/>
          <w:numId w:val="1001"/>
        </w:numPr>
        <w:pStyle w:val="Compact"/>
      </w:pPr>
      <w:r>
        <w:t xml:space="preserve">Nair, L. (2020). *The Director’s New Toolkit: VR and AR in Pre-production*. International Conference on Media Technology.</w:t>
      </w:r>
    </w:p>
    <w:p>
      <w:pPr>
        <w:numPr>
          <w:ilvl w:val="0"/>
          <w:numId w:val="1001"/>
        </w:numPr>
        <w:pStyle w:val="Compact"/>
      </w:pPr>
      <w:r>
        <w:t xml:space="preserve">Patel, M. (2022). *Streaming Wars and the Rise of Regional Content*. Global Broadcasting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the Contemporary Cinema Landscape: A Perspective from India Bangalore</dc:title>
  <dc:creator/>
  <dc:language>en</dc:language>
  <cp:keywords/>
  <dcterms:created xsi:type="dcterms:W3CDTF">2026-07-30T00:30:47Z</dcterms:created>
  <dcterms:modified xsi:type="dcterms:W3CDTF">2026-07-30T00:30:47Z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