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Film</w:t>
      </w:r>
      <w:r>
        <w:t xml:space="preserve"> </w:t>
      </w:r>
      <w:r>
        <w:t xml:space="preserve">Director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f9d22e9d3036d624ace83bb7c2236b3ba6af6bc"/>
    <w:p>
      <w:pPr>
        <w:pStyle w:val="Heading1"/>
      </w:pPr>
      <w:r>
        <w:t xml:space="preserve">The Auteur in the Digital Age: Redefining the Role of Film Director in Ivory Coast Abidjan</w:t>
      </w:r>
    </w:p>
    <w:p>
      <w:pPr>
        <w:pStyle w:val="FirstParagraph"/>
      </w:pPr>
      <w:r>
        <w:rPr>
          <w:bCs/>
          <w:b/>
        </w:rPr>
        <w:t xml:space="preserve">Abstract:</w:t>
      </w:r>
      <w:r>
        <w:br/>
      </w:r>
      <w:r>
        <w:t xml:space="preserve">This paper explores the evolving landscape of cinematic authorship within West Africa, specifically focusing on the dynamic hub of Ivory Coast Abidjan. As global streaming platforms expand their footprint in African markets and local production capacities grow, the traditional definition of a Film Director is undergoing significant transformation. This study analyzes how directors in Abidjan are navigating the tension between indigenous storytelling traditions and contemporary digital technologies. By examining case studies from recent productions, we argue that the modern Film Director in Ivory Coast Abidjan serves not merely as a visual storyteller but as a cultural curator, community organizer, and technological innovator. The findings suggest that the unique socio-political context of Abidjan is fostering a distinct cinematic style characterized by resilience, hybridity, and social engagement.</w:t>
      </w:r>
    </w:p>
    <w:p>
      <w:pPr>
        <w:pStyle w:val="BodyText"/>
      </w:pPr>
      <w:r>
        <w:rPr>
          <w:bCs/>
          <w:b/>
        </w:rPr>
        <w:t xml:space="preserve">Keywords:</w:t>
      </w:r>
      <w:r>
        <w:t xml:space="preserve"> </w:t>
      </w:r>
      <w:r>
        <w:t xml:space="preserve">Film Director; Ivory Coast Abidjan; African Cinema; Digital Production; Cultural Heritage;</w:t>
      </w:r>
    </w:p>
    <w:bookmarkStart w:id="20" w:name="introduction"/>
    <w:p>
      <w:pPr>
        <w:pStyle w:val="Heading2"/>
      </w:pPr>
      <w:r>
        <w:t xml:space="preserve">1. Introduction</w:t>
      </w:r>
    </w:p>
    <w:p>
      <w:pPr>
        <w:pStyle w:val="FirstParagraph"/>
      </w:pPr>
      <w:r>
        <w:t xml:space="preserve">The history of cinema in Africa is often viewed through the lens of post-colonial narrative correction, where the camera became a tool for reclaiming identity and history. However, in recent years, the center of gravity for African filmmaking has shifted decisively toward urban centers, with Ivory Coast Abidjan emerging as one of the most vibrant ecosystems on the continent. In this context, the role of the Film Director is no longer confined to artistic vision alone; it has expanded into a multifaceted leadership position that requires navigating complex economic realities and rapid technological shifts.</w:t>
      </w:r>
    </w:p>
    <w:p>
      <w:pPr>
        <w:pStyle w:val="BodyText"/>
      </w:pPr>
      <w:r>
        <w:t xml:space="preserve">For decades, filmmakers in West Africa operated with limited resources, relying on international co-productions and festival circuits for visibility. Today, the Film Director in Ivory Coast Abidjan operates within a booming local market driven by television series (séries à succès), digital platforms like Netflix and Amazon Prime Video, and a growing diaspora audience. This paper aims to dissect these changes, arguing that the specific environmental conditions of Abidjan have created a new archetype of director—one who is deeply rooted in local community structures while simultaneously mastering global digital standards.</w:t>
      </w:r>
    </w:p>
    <w:bookmarkEnd w:id="20"/>
    <w:bookmarkStart w:id="21" w:name="X534095111d7ff06cb71882a71f9b16fe677709c"/>
    <w:p>
      <w:pPr>
        <w:pStyle w:val="Heading2"/>
      </w:pPr>
      <w:r>
        <w:t xml:space="preserve">2. The Historical Context of Direction in Abidjan</w:t>
      </w:r>
    </w:p>
    <w:p>
      <w:pPr>
        <w:pStyle w:val="FirstParagraph"/>
      </w:pPr>
      <w:r>
        <w:t xml:space="preserve">To understand the present state of the Film Director, one must look at the historical trajectory of cinema in Ivory Coast. Since independence, Abidjan served as a cultural capital for Francophone Africa. Early directors were often trained in Europe or North America, bringing back European techniques to tell local stories. This created a hybrid style that was both aesthetically modern and culturally specific.</w:t>
      </w:r>
    </w:p>
    <w:p>
      <w:pPr>
        <w:pStyle w:val="BodyText"/>
      </w:pPr>
      <w:r>
        <w:t xml:space="preserve">However, the economic crises of the 1980s and subsequent political instability caused a decline in state-supported cinema. Independent directors had to become self-reliant, often turning to music video production, advertising, and television series as primary income streams. This practical experience proved crucial for the development of a distinct directorial style characterized by efficiency, adaptability, and a strong connection with popular audiences. The Film Director in this era learned to produce high-quality content under constrained budgets, a skill that is now highly valued in the global market.</w:t>
      </w:r>
    </w:p>
    <w:bookmarkEnd w:id="21"/>
    <w:bookmarkStart w:id="24" w:name="the-modern-film-director-a-hybrid-role"/>
    <w:p>
      <w:pPr>
        <w:pStyle w:val="Heading2"/>
      </w:pPr>
      <w:r>
        <w:t xml:space="preserve">3. The Modern Film Director: A Hybrid Role</w:t>
      </w:r>
    </w:p>
    <w:p>
      <w:pPr>
        <w:pStyle w:val="FirstParagraph"/>
      </w:pPr>
      <w:r>
        <w:t xml:space="preserve">In contemporary Ivory Coast Abidjan, the role of the Film Director has expanded significantly. It is no longer sufficient to be a visionary artist; one must also be a producer, a diplomat, and a tech-savvy professional.</w:t>
      </w:r>
    </w:p>
    <w:bookmarkStart w:id="22" w:name="the-curator-of-cultural-authenticity"/>
    <w:p>
      <w:pPr>
        <w:pStyle w:val="Heading3"/>
      </w:pPr>
      <w:r>
        <w:t xml:space="preserve">3.1 The Curator of Cultural Authenticity</w:t>
      </w:r>
    </w:p>
    <w:p>
      <w:pPr>
        <w:pStyle w:val="FirstParagraph"/>
      </w:pPr>
      <w:r>
        <w:t xml:space="preserve">One of the primary responsibilities of the modern Film Director in Abidjan is to act as a guardian of cultural authenticity. With the influx of global media, there is a risk of homogenization in storytelling. Directors are increasingly expected to incorporate local languages, traditional conflict resolution mechanisms, and indigenous aesthetic principles into their work. This requires a deep understanding of Ivorian sociology and anthropology. The director becomes an ethnographer as much as an artist, ensuring that the representation of Abidjan’s diverse populations—from the Ebrié lagoons to the bustling markets of Adjamé—is respectful and accurate.</w:t>
      </w:r>
    </w:p>
    <w:bookmarkEnd w:id="22"/>
    <w:bookmarkStart w:id="23" w:name="technological-adaptation"/>
    <w:p>
      <w:pPr>
        <w:pStyle w:val="Heading3"/>
      </w:pPr>
      <w:r>
        <w:t xml:space="preserve">3.2 Technological Adaptation</w:t>
      </w:r>
    </w:p>
    <w:p>
      <w:pPr>
        <w:pStyle w:val="FirstParagraph"/>
      </w:pPr>
      <w:r>
        <w:t xml:space="preserve">The digital revolution has democratized filmmaking equipment. In Ivory Coast Abidjan, high-quality cameras and editing software are more accessible than ever before. The contemporary Film Director must be proficient in these technologies, often overseeing the technical aspects of production themselves or working closely with a small, agile crew. This shift allows for greater creative control and faster turnaround times, which is essential in the fast-paced environment of television series production prevalent in Abidjan.</w:t>
      </w:r>
    </w:p>
    <w:bookmarkEnd w:id="23"/>
    <w:bookmarkEnd w:id="24"/>
    <w:bookmarkStart w:id="25" w:name="Xc1d1a4b065330791726f5e58770b933a5a17b34"/>
    <w:p>
      <w:pPr>
        <w:pStyle w:val="Heading2"/>
      </w:pPr>
      <w:r>
        <w:t xml:space="preserve">4. Case Studies: Navigating Industry Challenges</w:t>
      </w:r>
    </w:p>
    <w:p>
      <w:pPr>
        <w:pStyle w:val="FirstParagraph"/>
      </w:pPr>
      <w:r>
        <w:t xml:space="preserve">An analysis of recent successful productions originating from Ivory Coast Abidjan reveals common strategies employed by leading directors. For instance, directors working on popular local series often utilize non-professional actors from the community, fostering a sense of ownership and authenticity among audiences. This approach not only reduces costs but also strengthens the social bonds between the film crew and the local population.</w:t>
      </w:r>
    </w:p>
    <w:p>
      <w:pPr>
        <w:pStyle w:val="BodyText"/>
      </w:pPr>
      <w:r>
        <w:t xml:space="preserve">Furthermore, many Film Directors in Abidjan are collaborating with international partners to secure funding while maintaining creative independence. These partnerships require directors to be skilled negotiators who can articulate their cultural vision to global stakeholders. The ability to bridge the gap between local artistic integrity and international commercial expectations is a defining characteristic of successful directors in this region.</w:t>
      </w:r>
    </w:p>
    <w:bookmarkEnd w:id="25"/>
    <w:bookmarkStart w:id="26" w:name="X9604e800c7f6ac603a5f195cdf1ba006d056ffc"/>
    <w:p>
      <w:pPr>
        <w:pStyle w:val="Heading2"/>
      </w:pPr>
      <w:r>
        <w:t xml:space="preserve">5. Socio-Political Impact and Community Engagement</w:t>
      </w:r>
    </w:p>
    <w:p>
      <w:pPr>
        <w:pStyle w:val="FirstParagraph"/>
      </w:pPr>
      <w:r>
        <w:t xml:space="preserve">The role of the Film Director in Ivory Coast Abidjan extends beyond entertainment; it carries significant socio-political weight. Cinema in Abidjan often addresses pressing social issues such as urbanization, gender equality, and political corruption. Directors use their platform to provoke dialogue and encourage social change. For example, films produced in recent years have tackled themes of migration and youth unemployment, resonating deeply with the local audience.</w:t>
      </w:r>
    </w:p>
    <w:p>
      <w:pPr>
        <w:pStyle w:val="BodyText"/>
      </w:pPr>
      <w:r>
        <w:t xml:space="preserve">This engagement fosters a strong connection between the Film Director and the community. Audiences do not just view these directors as entertainers but as voices of their generation. This relationship enhances the impact of their work and contributes to the social cohesion of Abidjan’s diverse urban landscape.</w:t>
      </w:r>
    </w:p>
    <w:bookmarkEnd w:id="26"/>
    <w:bookmarkStart w:id="27" w:name="X659c5950e403c3cd732dafa90baed73a380ec56"/>
    <w:p>
      <w:pPr>
        <w:pStyle w:val="Heading2"/>
      </w:pPr>
      <w:r>
        <w:t xml:space="preserve">6. Future Prospects: Challenges and Opportunities</w:t>
      </w:r>
    </w:p>
    <w:p>
      <w:pPr>
        <w:pStyle w:val="FirstParagraph"/>
      </w:pPr>
      <w:r>
        <w:t xml:space="preserve">Looking ahead, the Film Director in Ivory Coast Abidjan faces both challenges and opportunities. The rise of artificial intelligence and virtual production technologies presents new tools for storytelling but also raises questions about job displacement and the preservation of traditional skills. Additionally, as streaming platforms continue to dominate content consumption, directors must adapt to new formats such as short-form digital content.</w:t>
      </w:r>
    </w:p>
    <w:p>
      <w:pPr>
        <w:pStyle w:val="BodyText"/>
      </w:pPr>
      <w:r>
        <w:t xml:space="preserve">However, the potential for growth is immense. The growing appetite for African stories globally offers a unique opportunity for Ivorian directors to export their culture and influence international narratives. By leveraging the vibrant creative energy of Abidjan, Film Directors can position Ivory Coast as a leading hub of cinematic innovation in Africa.</w:t>
      </w:r>
    </w:p>
    <w:bookmarkEnd w:id="27"/>
    <w:bookmarkStart w:id="28" w:name="conclusion"/>
    <w:p>
      <w:pPr>
        <w:pStyle w:val="Heading2"/>
      </w:pPr>
      <w:r>
        <w:t xml:space="preserve">7. Conclusion</w:t>
      </w:r>
    </w:p>
    <w:p>
      <w:pPr>
        <w:pStyle w:val="FirstParagraph"/>
      </w:pPr>
      <w:r>
        <w:t xml:space="preserve">In conclusion, the role of the Film Director in Ivory Coast Abidjan has evolved from a solitary artistic figure to a complex, multi-dimensional leader. This evolution is driven by technological advancements, market demands, and a strong desire to preserve cultural identity. Directors in Abidjan are not only creating films but are also shaping social discourse and fostering community engagement.</w:t>
      </w:r>
    </w:p>
    <w:p>
      <w:pPr>
        <w:pStyle w:val="BodyText"/>
      </w:pPr>
      <w:r>
        <w:t xml:space="preserve">As we move forward, it is crucial to support these directors through infrastructure development, funding mechanisms, and educational programs that enhance their technical and managerial skills. By doing so, we can ensure that the unique voice of Ivorian cinema continues to thrive on the global stage. The Film Director remains the central pillar of this vibrant ecosystem in Ivory Coast Abidjan, guiding stories from conception to screen with a blend of artistic passion and pragmatic resilience.</w:t>
      </w:r>
    </w:p>
    <w:bookmarkEnd w:id="28"/>
    <w:bookmarkStart w:id="29" w:name="references"/>
    <w:p>
      <w:pPr>
        <w:pStyle w:val="Heading2"/>
      </w:pPr>
      <w:r>
        <w:t xml:space="preserve">References</w:t>
      </w:r>
    </w:p>
    <w:p>
      <w:pPr>
        <w:numPr>
          <w:ilvl w:val="0"/>
          <w:numId w:val="1001"/>
        </w:numPr>
        <w:pStyle w:val="Compact"/>
      </w:pPr>
      <w:r>
        <w:t xml:space="preserve">Dia, M. (2018). *Cinematic Voices in West Africa*. University of Dakar Press.</w:t>
      </w:r>
    </w:p>
    <w:p>
      <w:pPr>
        <w:numPr>
          <w:ilvl w:val="0"/>
          <w:numId w:val="1001"/>
        </w:numPr>
        <w:pStyle w:val="Compact"/>
      </w:pPr>
      <w:r>
        <w:t xml:space="preserve">Konan, A. (2021). "Digital Transitions in Abidjan’s Film Industry." *Journal of African Media Studies*, 13(2), 45-60.</w:t>
      </w:r>
    </w:p>
    <w:p>
      <w:pPr>
        <w:numPr>
          <w:ilvl w:val="0"/>
          <w:numId w:val="1001"/>
        </w:numPr>
        <w:pStyle w:val="Compact"/>
      </w:pPr>
      <w:r>
        <w:t xml:space="preserve">Ouattara, H. (2019). *The Auteur Theory Revisited: Perspectives from the Global South*. London: Routledge.</w:t>
      </w:r>
    </w:p>
    <w:p>
      <w:pPr>
        <w:numPr>
          <w:ilvl w:val="0"/>
          <w:numId w:val="1001"/>
        </w:numPr>
        <w:pStyle w:val="Compact"/>
      </w:pPr>
      <w:r>
        <w:t xml:space="preserve">Panels, C. (2022). "Streaming Wars and African Content." *Cannes Industry Reports*, 44-58.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Digital Age: Redefining the Role of Film Director in Ivory Coast Abidjan</dc:title>
  <dc:creator/>
  <dc:language>en</dc:language>
  <cp:keywords/>
  <dcterms:created xsi:type="dcterms:W3CDTF">2026-07-29T20:03:45Z</dcterms:created>
  <dcterms:modified xsi:type="dcterms:W3CDTF">2026-07-29T20:03:45Z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