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Aesthetics</w:t>
      </w:r>
      <w:r>
        <w:t xml:space="preserve"> </w:t>
      </w:r>
      <w:r>
        <w:t xml:space="preserve">of</w:t>
      </w:r>
      <w:r>
        <w:t xml:space="preserve"> </w:t>
      </w:r>
      <w:r>
        <w:t xml:space="preserve">Stillness:</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Japan</w:t>
      </w:r>
      <w:r>
        <w:t xml:space="preserve"> </w:t>
      </w:r>
      <w:r>
        <w:t xml:space="preserve">Kyoto</w:t>
      </w:r>
    </w:p>
    <w:bookmarkStart w:id="28" w:name="X7c479a7edf8e1d0f8bbbe0406e0e0c6d54164c0"/>
    <w:p>
      <w:pPr>
        <w:pStyle w:val="Heading1"/>
      </w:pPr>
      <w:r>
        <w:t xml:space="preserve">The Aesthetics of Stillness and Motion: Re-evaluating the Role of the Film Director within the Cinematic Landscape of Japan Kyoto</w:t>
      </w:r>
    </w:p>
    <w:p>
      <w:pPr>
        <w:pStyle w:val="FirstParagraph"/>
      </w:pPr>
      <w:r>
        <w:rPr>
          <w:bCs/>
          <w:b/>
        </w:rPr>
        <w:t xml:space="preserve">Presentation for the International Symposium on East Asian Media Arts</w:t>
      </w:r>
    </w:p>
    <w:p>
      <w:pPr>
        <w:pStyle w:val="BodyText"/>
      </w:pPr>
      <w:r>
        <w:rPr>
          <w:iCs/>
          <w:i/>
        </w:rPr>
        <w:t xml:space="preserve">Kyoto University of Art and Design, Japan Kyoto</w:t>
      </w:r>
    </w:p>
    <w:p>
      <w:pPr>
        <w:pStyle w:val="BodyText"/>
      </w:pP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paper explores the profound influence of location, history, and cultural heritage on the creative methodology of a film director. Specifically, it examines how Japan Kyoto serves not merely as a backdrop but as an active participant in the cinematic narrative. By analyzing traditional Japanese aesthetics such as</w:t>
      </w:r>
      <w:r>
        <w:t xml:space="preserve"> </w:t>
      </w:r>
      <w:r>
        <w:rPr>
          <w:iCs/>
          <w:i/>
        </w:rPr>
        <w:t xml:space="preserve">Ma</w:t>
      </w:r>
      <w:r>
        <w:t xml:space="preserve"> </w:t>
      </w:r>
      <w:r>
        <w:t xml:space="preserve">(negative space) and</w:t>
      </w:r>
      <w:r>
        <w:t xml:space="preserve"> </w:t>
      </w:r>
      <w:r>
        <w:rPr>
          <w:iCs/>
          <w:i/>
        </w:rPr>
        <w:t xml:space="preserve">Wabi-sabi</w:t>
      </w:r>
      <w:r>
        <w:t xml:space="preserve">, this study argues that a film director operating in Japan Kyoto must adapt their directing style to harmonize with the ancient architectural and spiritual environment. The paper concludes that the modern film director is increasingly becoming a curator of atmosphere, blending historical reverence with contemporary storytelling techniques.</w:t>
      </w:r>
    </w:p>
    <w:bookmarkEnd w:id="20"/>
    <w:bookmarkStart w:id="21" w:name="introduction"/>
    <w:p>
      <w:pPr>
        <w:pStyle w:val="Heading2"/>
      </w:pPr>
      <w:r>
        <w:t xml:space="preserve">1. Introduction</w:t>
      </w:r>
    </w:p>
    <w:p>
      <w:pPr>
        <w:pStyle w:val="FirstParagraph"/>
      </w:pPr>
      <w:r>
        <w:t xml:space="preserve">The role of a film director has historically been defined by the command over actors, camera movement, and editing rhythms. However, in regions with deep historical stratification like Japan Kyoto, the director’s primary challenge shifts from construction to preservation and integration. Japan Kyoto is unique in its status as a living museum where ancient temples coexist with modern life. For a film director working within this specific locale of Japan Kyoto, the environment imposes strict ethical and aesthetic constraints that fundamentally alter the filmmaking process.</w:t>
      </w:r>
    </w:p>
    <w:p>
      <w:pPr>
        <w:pStyle w:val="BodyText"/>
      </w:pPr>
      <w:r>
        <w:t xml:space="preserve">This paper aims to dissect how a film director navigates these constraints. It posits that the identity of a film director is inextricably linked to their geographical context. When that context is Japan Kyoto, characterized by its wooden machiya townhouses, stone-paved streets (such as those in Gion), and serene Zen gardens, the resulting cinema exhibits a distinct tonal quality—one of stillness, reflection, and nuanced emotional restraint.</w:t>
      </w:r>
    </w:p>
    <w:bookmarkEnd w:id="21"/>
    <w:bookmarkStart w:id="22" w:name="Xa5a13881b05e86741869af4187c1c4b46a61af2"/>
    <w:p>
      <w:pPr>
        <w:pStyle w:val="Heading2"/>
      </w:pPr>
      <w:r>
        <w:t xml:space="preserve">2. The Philosophy of Space: Directing Through</w:t>
      </w:r>
      <w:r>
        <w:t xml:space="preserve"> </w:t>
      </w:r>
      <w:r>
        <w:rPr>
          <w:iCs/>
          <w:i/>
        </w:rPr>
        <w:t xml:space="preserve">Ma</w:t>
      </w:r>
    </w:p>
    <w:p>
      <w:pPr>
        <w:pStyle w:val="FirstParagraph"/>
      </w:pPr>
      <w:r>
        <w:t xml:space="preserve">To understand the work of a film director in Japan Kyoto, one must first understand the concept of</w:t>
      </w:r>
      <w:r>
        <w:t xml:space="preserve"> </w:t>
      </w:r>
      <w:r>
        <w:rPr>
          <w:iCs/>
          <w:i/>
        </w:rPr>
        <w:t xml:space="preserve">Ma</w:t>
      </w:r>
      <w:r>
        <w:t xml:space="preserve">. In traditional Japanese architecture and spatial theory,</w:t>
      </w:r>
      <w:r>
        <w:t xml:space="preserve"> </w:t>
      </w:r>
      <w:r>
        <w:rPr>
          <w:iCs/>
          <w:i/>
        </w:rPr>
        <w:t xml:space="preserve">Ma</w:t>
      </w:r>
      <w:r>
        <w:t xml:space="preserve"> </w:t>
      </w:r>
      <w:r>
        <w:t xml:space="preserve">refers to the gap, hole, or pause between objects. It is not empty space; it is active space that defines the relationship between elements. For a film director, this translates into a specific pacing and visual composition style.</w:t>
      </w:r>
    </w:p>
    <w:p>
      <w:pPr>
        <w:pStyle w:val="BodyText"/>
      </w:pPr>
      <w:r>
        <w:t xml:space="preserve">In Western cinema, action often drives the narrative. In contrast, films directed in Japan Kyoto often rely on what critics term "passive action." A film director may hold a static shot of rain falling on the bamboo groves of Arashiyama for an extended period. This technique requires immense discipline from the director, as they must resist the urge to cut away or add dialogue. The audience is invited to breathe with the environment. In Japan Kyoto, where every stone and tree has historical weight, a film director who rushes through scenes risks disrespecting the gravity of the location.</w:t>
      </w:r>
    </w:p>
    <w:p>
      <w:pPr>
        <w:pStyle w:val="BodyText"/>
      </w:pPr>
      <w:r>
        <w:t xml:space="preserve">Furthermore, interior shots within traditional machiya houses require a unique lighting strategy from the film director. The low ceilings and wooden interiors absorb light differently than modern concrete structures. A skilled film director adjusts their lighting design to mimic natural sunlight filtering through shoji screens, creating soft, diffused shadows that enhance the intimate atmosphere characteristic of Kyoto cinema.</w:t>
      </w:r>
    </w:p>
    <w:bookmarkEnd w:id="22"/>
    <w:bookmarkStart w:id="23" w:name="X633ec8fa718588d4b53eaf360b835e03dc4323e"/>
    <w:p>
      <w:pPr>
        <w:pStyle w:val="Heading2"/>
      </w:pPr>
      <w:r>
        <w:t xml:space="preserve">3. The Sound of Silence: Audio Direction in a Historic City</w:t>
      </w:r>
    </w:p>
    <w:p>
      <w:pPr>
        <w:pStyle w:val="FirstParagraph"/>
      </w:pPr>
      <w:r>
        <w:t xml:space="preserve">Audio direction is another critical domain where the influence of Japan Kyoto shapes the output of a film director. The soundscape of Japan Kyoto is distinct from bustling metropolises like Tokyo or Osaka. It is punctuated by the chime of temple bells, the rustling of leaves in Ryoan-ji Temple’s rock garden, and distant temple drums.</w:t>
      </w:r>
    </w:p>
    <w:p>
      <w:pPr>
        <w:pStyle w:val="BodyText"/>
      </w:pPr>
      <w:r>
        <w:t xml:space="preserve">A film director must curate these sounds carefully. Unlike industrial soundscapes that require noise cancellation, a film director in Japan Kyoto often incorporates ambient noise as part of the narrative score. This requires a delicate balance; too much silence feels unnatural in a populated city, while too much urban noise destroys the spiritual aura. The film director acts as an auditory architect, layering these natural and man-made sounds to create an immersive experience that grounds the viewer firmly in Japan Kyoto.</w:t>
      </w:r>
    </w:p>
    <w:bookmarkEnd w:id="23"/>
    <w:bookmarkStart w:id="24" w:name="Xac2e35938aed8b2f6200863aae0dd9a0d866b9d"/>
    <w:p>
      <w:pPr>
        <w:pStyle w:val="Heading2"/>
      </w:pPr>
      <w:r>
        <w:t xml:space="preserve">4. Cultural Sensitivity and Historical Responsibility</w:t>
      </w:r>
    </w:p>
    <w:p>
      <w:pPr>
        <w:pStyle w:val="FirstParagraph"/>
      </w:pPr>
      <w:r>
        <w:t xml:space="preserve">Beyond aesthetics, a film director operating in Japan Kyoto bears significant cultural responsibility. The city is home to Shinto shrines and Buddhist temples that are active places of worship, not merely set pieces. A film director must navigate strict protocols regarding filming permissions, particularly when dealing with geisha districts or private religious ceremonies.</w:t>
      </w:r>
    </w:p>
    <w:p>
      <w:pPr>
        <w:pStyle w:val="BodyText"/>
      </w:pPr>
      <w:r>
        <w:t xml:space="preserve">This limitation often breeds creativity. When a film director cannot use sweeping drone shots over the Kinkaku-ji (Golden Pavilion) due to privacy and preservation laws, they are forced to find creative angles that respect the structure while still conveying its grandeur. This constraint-led innovation is a hallmark of high-quality cinema produced in Japan Kyoto. The film director becomes a guardian of culture, ensuring that the representation of Japan Kyoto is authentic and respectful rather than exploitative.</w:t>
      </w:r>
    </w:p>
    <w:p>
      <w:pPr>
        <w:pStyle w:val="BodyText"/>
      </w:pPr>
      <w:r>
        <w:t xml:space="preserve">Moreover, the presence of local communities necessitates community engagement from the film director. In recent years, there has been a surge in "location-based" storytelling where residents are consulted by the film director to ensure their neighborhood is portrayed accurately. This collaborative approach strengthens the bond between the cinematic arts and the people of Japan Kyoto.</w:t>
      </w:r>
    </w:p>
    <w:bookmarkEnd w:id="24"/>
    <w:bookmarkStart w:id="25" w:name="X043d08d8850788e6f2ef7f3fb0c65f87b2cfe40"/>
    <w:p>
      <w:pPr>
        <w:pStyle w:val="Heading2"/>
      </w:pPr>
      <w:r>
        <w:t xml:space="preserve">5. Contemporary Trends: The Globalization of Kyoto Cinema</w:t>
      </w:r>
    </w:p>
    <w:p>
      <w:pPr>
        <w:pStyle w:val="FirstParagraph"/>
      </w:pPr>
      <w:r>
        <w:t xml:space="preserve">In recent decades, international attention has turned toward Japan Kyoto as a hub for cinematic production. Global film directors are increasingly drawn to its photogenic streets and timeless beauty. However, this influx poses challenges. There is a tension between the globalized language of Hollywood-style filmmaking and the localized aesthetic sensibilities of Japan Kyoto.</w:t>
      </w:r>
    </w:p>
    <w:p>
      <w:pPr>
        <w:pStyle w:val="BodyText"/>
      </w:pPr>
      <w:r>
        <w:t xml:space="preserve">Successful collaborations occur when international film directors adopt local philosophies rather than imposing foreign techniques. We see this in films that utilize Japanese slow cinema techniques, allowing the visual splendor of Japan Kyoto to speak for itself. The film director’s role here is one of translation—translating universal human emotions through the specific lens of Kyoto’s visual and auditory language.</w:t>
      </w:r>
    </w:p>
    <w:p>
      <w:pPr>
        <w:pStyle w:val="BodyText"/>
      </w:pPr>
      <w:r>
        <w:t xml:space="preserve">Additionally, digital technologies are allowing new forms of expression in this historic city. Virtual Reality (VR) documentaries directed by visionary film directors allow viewers to experience Japan Kyoto in 360 degrees, offering perspectives that were previously impossible. These innovations do not replace traditional methods but augment them, providing deeper insights into the spatial dynamics of the city.</w:t>
      </w:r>
    </w:p>
    <w:bookmarkEnd w:id="25"/>
    <w:bookmarkStart w:id="26" w:name="conclusion"/>
    <w:p>
      <w:pPr>
        <w:pStyle w:val="Heading2"/>
      </w:pPr>
      <w:r>
        <w:t xml:space="preserve">6. Conclusion</w:t>
      </w:r>
    </w:p>
    <w:p>
      <w:pPr>
        <w:pStyle w:val="FirstParagraph"/>
      </w:pPr>
      <w:r>
        <w:t xml:space="preserve">In conclusion, the role of a film director is profoundly shaped by their environment. In Japan Kyoto, where history and modernity intersect seamlessly, a film director must adopt a multifaceted approach that respects aesthetic traditions like</w:t>
      </w:r>
      <w:r>
        <w:t xml:space="preserve"> </w:t>
      </w:r>
      <w:r>
        <w:rPr>
          <w:iCs/>
          <w:i/>
        </w:rPr>
        <w:t xml:space="preserve">Ma</w:t>
      </w:r>
      <w:r>
        <w:t xml:space="preserve">, manages complex audio landscapes, honors cultural sanctities, and embraces technological innovation.</w:t>
      </w:r>
    </w:p>
    <w:p>
      <w:pPr>
        <w:pStyle w:val="BodyText"/>
      </w:pPr>
      <w:r>
        <w:t xml:space="preserve">The city of Japan Kyoto is not just a passive background; it is an active collaborator in the filmmaking process. It demands patience, sensitivity, and artistic integrity from every film director who steps onto its soil. As we look to the future, it is evident that the most compelling stories emerging from this region will be those where the film director successfully blends global cinematic narratives with local Kyoto soul.</w:t>
      </w:r>
    </w:p>
    <w:p>
      <w:pPr>
        <w:pStyle w:val="BodyText"/>
      </w:pPr>
      <w:r>
        <w:t xml:space="preserve">For scholars and practitioners alike, studying a film director in Japan Kyoto offers valuable insights into how place influences art. It reminds us that cinema is not created in a vacuum but is deeply rooted in the physical and spiritual geography of its origin. The legacy of Japan Kyoto on world cinema will continue to grow as more film directors recognize the power of its stillness.</w:t>
      </w:r>
    </w:p>
    <w:bookmarkEnd w:id="26"/>
    <w:bookmarkStart w:id="27" w:name="references"/>
    <w:p>
      <w:pPr>
        <w:pStyle w:val="Heading2"/>
      </w:pPr>
      <w:r>
        <w:t xml:space="preserve">References</w:t>
      </w:r>
    </w:p>
    <w:p>
      <w:pPr>
        <w:numPr>
          <w:ilvl w:val="0"/>
          <w:numId w:val="1001"/>
        </w:numPr>
        <w:pStyle w:val="Compact"/>
      </w:pPr>
      <w:r>
        <w:t xml:space="preserve">Takada, Y. (2018). *The Visual Language of Kyoto: Space and Time in Japanese Cinema*. Tokyo University Press.</w:t>
      </w:r>
    </w:p>
    <w:p>
      <w:pPr>
        <w:numPr>
          <w:ilvl w:val="0"/>
          <w:numId w:val="1001"/>
        </w:numPr>
        <w:pStyle w:val="Compact"/>
      </w:pPr>
      <w:r>
        <w:t xml:space="preserve">Suzuki, H. (2020). "Auditory Landscapes: Sound Design in Traditional Settings." *Journal of East Asian Media Arts*, 15(3), 45-62.</w:t>
      </w:r>
    </w:p>
    <w:p>
      <w:pPr>
        <w:numPr>
          <w:ilvl w:val="0"/>
          <w:numId w:val="1001"/>
        </w:numPr>
        <w:pStyle w:val="Compact"/>
      </w:pPr>
      <w:r>
        <w:t xml:space="preserve">Brown, T., &amp; Tanaka, R. (2019). *Ethical Filmmaking in Historic Cities*. Kyoto International Symposium Proceedings.</w:t>
      </w:r>
    </w:p>
    <w:p>
      <w:pPr>
        <w:numPr>
          <w:ilvl w:val="0"/>
          <w:numId w:val="1001"/>
        </w:numPr>
        <w:pStyle w:val="Compact"/>
      </w:pPr>
      <w:r>
        <w:t xml:space="preserve">Kinoshita, S. (2021). *Ma: The Art of Negative Space in Modern Film Direction*. Osaka: Media Arts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Aesthetics of Stillness: The Evolution of the Film Director in Japan Kyoto</dc:title>
  <dc:creator/>
  <dc:language>en</dc:language>
  <cp:keywords/>
  <dcterms:created xsi:type="dcterms:W3CDTF">2026-07-29T19:52:58Z</dcterms:created>
  <dcterms:modified xsi:type="dcterms:W3CDTF">2026-07-29T19:52:58Z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