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conference-paper-submission"/>
    <w:p>
      <w:pPr>
        <w:pStyle w:val="Heading2"/>
      </w:pPr>
      <w:r>
        <w:t xml:space="preserve">Conference Paper Submission</w:t>
      </w:r>
    </w:p>
    <w:p>
      <w:pPr>
        <w:pStyle w:val="FirstParagraph"/>
      </w:pPr>
      <w:r>
        <w:rPr>
          <w:bCs/>
          <w:b/>
        </w:rPr>
        <w:t xml:space="preserve">Title:</w:t>
      </w:r>
      <w:r>
        <w:t xml:space="preserve">The Evolving Role of the Film Director in Nepal Kathmandu: Navigating Tradition and Modernity</w:t>
      </w:r>
      <w:r>
        <w:br/>
      </w:r>
      <w:r>
        <w:rPr>
          <w:bCs/>
          <w:b/>
        </w:rPr>
        <w:t xml:space="preserve">Audience:</w:t>
      </w:r>
      <w:r>
        <w:t xml:space="preserve"> </w:t>
      </w:r>
      <w:r>
        <w:t xml:space="preserve">International Symposium on South Asian Cinema</w:t>
      </w:r>
      <w:r>
        <w:br/>
      </w:r>
      <w:r>
        <w:rPr>
          <w:bCs/>
          <w:b/>
        </w:rPr>
        <w:t xml:space="preserve">Date:</w:t>
      </w:r>
      <w:r>
        <w:t xml:space="preserve"> </w:t>
      </w:r>
      <w:r>
        <w:t xml:space="preserve">October 2023</w:t>
      </w:r>
    </w:p>
    <w:bookmarkEnd w:id="20"/>
    <w:bookmarkStart w:id="29" w:name="X063d7cfca2d8859d624adc6ea3be877c387252c"/>
    <w:p>
      <w:pPr>
        <w:pStyle w:val="Heading1"/>
      </w:pPr>
      <w:r>
        <w:t xml:space="preserve">The Evolving Role of the Film Director in Nepal Kathmandu: Navigating Tradition and Modernity</w:t>
      </w:r>
    </w:p>
    <w:p>
      <w:pPr>
        <w:pStyle w:val="FirstParagraph"/>
      </w:pPr>
      <w:r>
        <w:rPr>
          <w:bCs/>
          <w:b/>
        </w:rPr>
        <w:t xml:space="preserve">Abstract:</w:t>
      </w:r>
      <w:r>
        <w:t xml:space="preserve">This paper explores the transformative journey of the film director within the unique cultural and geographical context of Nepal Kathmandu. As the Nepali cinema industry, often referred to as "Kollywood," moves from its nascent stages toward professionalization, the role of the director has become pivotal in shaping national narratives. This study analyzes how directors in Nepal Kathmandu balance indigenous storytelling traditions with contemporary cinematic techniques, addressing the challenges of infrastructure limitations while leveraging digital technology for global reach.</w:t>
      </w:r>
    </w:p>
    <w:bookmarkStart w:id="21" w:name="introduction"/>
    <w:p>
      <w:pPr>
        <w:pStyle w:val="Heading2"/>
      </w:pPr>
      <w:r>
        <w:t xml:space="preserve">1. Introduction</w:t>
      </w:r>
    </w:p>
    <w:p>
      <w:pPr>
        <w:pStyle w:val="FirstParagraph"/>
      </w:pPr>
      <w:r>
        <w:t xml:space="preserve">The landscape of cinema in South Asia is rapidly changing, yet few regions offer as distinct a challenge and opportunity as Nepal Kathmandu. Historically overshadowed by neighboring Indian film industries such as Bollywood and Tollywood, the cinematic output from Nepal has begun to gain international recognition for its authenticity, visual poetry, and social commentary. At the heart of this renaissance is the figure of the Film Director. Unlike in larger industrial hubs where directors may act primarily as managers of large crews and budgets, a director in Nepal Kathmandu often assumes multiple roles, ranging from writer and producer to cinematographer.</w:t>
      </w:r>
    </w:p>
    <w:p>
      <w:pPr>
        <w:pStyle w:val="BodyText"/>
      </w:pPr>
      <w:r>
        <w:t xml:space="preserve">This paper aims to dissect the specific responsibilities, creative challenges, and cultural impacts of being a Film Director working specifically within the ecosystem of Nepal Kathmandu. By examining recent trends and case studies from this vibrant capital city, we can understand how local directors are redefining cinematic language while preserving the unique socio-political fabric of their homeland.</w:t>
      </w:r>
    </w:p>
    <w:bookmarkEnd w:id="21"/>
    <w:bookmarkStart w:id="22" w:name="the-unique-context-of-nepal-kathmandu"/>
    <w:p>
      <w:pPr>
        <w:pStyle w:val="Heading2"/>
      </w:pPr>
      <w:r>
        <w:t xml:space="preserve">2. The Unique Context of Nepal Kathmandu</w:t>
      </w:r>
    </w:p>
    <w:p>
      <w:pPr>
        <w:pStyle w:val="FirstParagraph"/>
      </w:pPr>
      <w:r>
        <w:t xml:space="preserve">To understand the role of the director, one must first appreciate the environment in which they operate. Nepal Kathmandu is a city steeped in history, spirituality, and complex political transitions. The physical geography—characterized by mountainous terrain and monsoon seasons—dictates filming schedules and logistical planning more strictly than any other major film hub. Consequently, directors here must possess exceptional adaptability.</w:t>
      </w:r>
    </w:p>
    <w:p>
      <w:pPr>
        <w:pStyle w:val="BodyText"/>
      </w:pPr>
      <w:r>
        <w:t xml:space="preserve">Furthermore, the demographic profile of Nepal Kathmandu is young yet increasingly urbanized. Directors are tasked with capturing the tension between rural traditions and modern aspirations. This duality is not just a plot device but a fundamental aspect of life that directors must navigate to create resonant narratives for both local audiences and international festival circuits.</w:t>
      </w:r>
    </w:p>
    <w:bookmarkEnd w:id="22"/>
    <w:bookmarkStart w:id="23" w:name="the-director-as-cultural-archivist"/>
    <w:p>
      <w:pPr>
        <w:pStyle w:val="Heading2"/>
      </w:pPr>
      <w:r>
        <w:t xml:space="preserve">3. The Director as Cultural Archivist</w:t>
      </w:r>
    </w:p>
    <w:p>
      <w:pPr>
        <w:pStyle w:val="FirstParagraph"/>
      </w:pPr>
      <w:r>
        <w:t xml:space="preserve">In many Western film industries, the director is seen primarily as an artist of visual motion. However, in Nepal Kathmandu, the Film Director often acts as a cultural archivist. Given that Nepali cinema has fewer historical records and institutional archives compared to other nations, contemporary directors are responsible for documenting social changes through their lenses.</w:t>
      </w:r>
    </w:p>
    <w:p>
      <w:pPr>
        <w:pStyle w:val="BodyText"/>
      </w:pPr>
      <w:r>
        <w:t xml:space="preserve">Directors such as Deepak Rauniyar and Anup Singh have utilized their platforms to highlight marginalized voices within Kathmandu’s diverse ethnic landscape. The director’s role here extends beyond entertainment; it involves a ethical obligation to represent the multifaceted identity of Nepal accurately. This requires deep community engagement, often necessitating that directors spend months or years immersing themselves in the communities they depict before camera action begins.</w:t>
      </w:r>
    </w:p>
    <w:bookmarkEnd w:id="23"/>
    <w:bookmarkStart w:id="24" w:name="X991fcf3016eace427a642a1a407a8fd4c6cf1c0"/>
    <w:p>
      <w:pPr>
        <w:pStyle w:val="Heading2"/>
      </w:pPr>
      <w:r>
        <w:t xml:space="preserve">4. Technological Adaptation and Resource Management</w:t>
      </w:r>
    </w:p>
    <w:p>
      <w:pPr>
        <w:pStyle w:val="FirstParagraph"/>
      </w:pPr>
      <w:r>
        <w:t xml:space="preserve">One of the defining characteristics of a director in Nepal Kathmandu is the necessity to be resourceful. The lack of extensive studio infrastructure, consistent power supply, and standardized equipment availability forces directors to be innovative. Unlike their counterparts in Los Angeles or Mumbai, directors in Kathmandu often work with limited lighting rigs and handheld cameras.</w:t>
      </w:r>
    </w:p>
    <w:p>
      <w:pPr>
        <w:pStyle w:val="BodyText"/>
      </w:pPr>
      <w:r>
        <w:t xml:space="preserve">This constraint has inadvertently fostered a unique aesthetic style characterized by natural light usage and improvisation. The modern Film Director in this region must be technically proficient not only in directing actors but also in understanding low-budget digital cinematography. With the advent of affordable 4K cameras and non-linear editing software, directors are no longer dependent on foreign film labs. This technological shift has democratized filmmaking in Nepal Kathmandu, allowing a new generation of filmmakers to bypass traditional gatekeepers.</w:t>
      </w:r>
    </w:p>
    <w:bookmarkEnd w:id="24"/>
    <w:bookmarkStart w:id="25" w:name="X85dc7094b093106832f316685f58ad813c67fdc"/>
    <w:p>
      <w:pPr>
        <w:pStyle w:val="Heading2"/>
      </w:pPr>
      <w:r>
        <w:t xml:space="preserve">5. Challenges: Infrastructure and Distribution</w:t>
      </w:r>
    </w:p>
    <w:p>
      <w:pPr>
        <w:pStyle w:val="FirstParagraph"/>
      </w:pPr>
      <w:r>
        <w:t xml:space="preserve">Despite the artistic strides made by directors in Nepal Kathmandu, significant challenges remain. The primary hurdle is distribution. The exhibition infrastructure within Kathmandu is limited, with few art-house cinemas available to screen independent films. Directors often face the dilemma of creating content for local audiences who may prefer mainstream commercial masala films over nuanced social dramas.</w:t>
      </w:r>
    </w:p>
    <w:p>
      <w:pPr>
        <w:pStyle w:val="BodyText"/>
      </w:pPr>
      <w:r>
        <w:t xml:space="preserve">Additionally, talent retention is a growing concern. Many skilled crew members and actors migrate abroad for better opportunities, forcing directors to constantly train new entrants into the industry. This lack of continuity affects the long-term planning required for complex productions. Directors must therefore build sustainable teams within Kathmandu, focusing on capacity building rather than relying on transient foreign expertise.</w:t>
      </w:r>
    </w:p>
    <w:bookmarkEnd w:id="25"/>
    <w:bookmarkStart w:id="26" w:name="X2c8778a31ed3720b483e056cfa7801745fb06e8"/>
    <w:p>
      <w:pPr>
        <w:pStyle w:val="Heading2"/>
      </w:pPr>
      <w:r>
        <w:t xml:space="preserve">6. The Future: Globalization and Local Identity</w:t>
      </w:r>
    </w:p>
    <w:p>
      <w:pPr>
        <w:pStyle w:val="FirstParagraph"/>
      </w:pPr>
      <w:r>
        <w:t xml:space="preserve">The future of cinema in Nepal Kathmandu lies in the ability of directors to bridge the gap between local specificity and global universality. International film festivals have become a crucial outlet for Nepali films, meaning directors must craft stories that are deeply rooted in the reality of Kathmandu but universally understandable. This requires a sophisticated directorial approach that avoids exoticizing local culture while still highlighting its uniqueness.</w:t>
      </w:r>
    </w:p>
    <w:p>
      <w:pPr>
        <w:pStyle w:val="BodyText"/>
      </w:pPr>
      <w:r>
        <w:t xml:space="preserve">Emerging trends suggest a rise in genre filmmaking within Nepal Kathmandu. Directors are beginning to experiment with thriller, horror, and comedy genres, moving away from the dominant social realism trope. This diversification indicates a maturing industry where the director’s role is expanding to include genre expertise and commercial viability alongside artistic integrity.</w:t>
      </w:r>
    </w:p>
    <w:bookmarkEnd w:id="26"/>
    <w:bookmarkStart w:id="27" w:name="conclusion"/>
    <w:p>
      <w:pPr>
        <w:pStyle w:val="Heading2"/>
      </w:pPr>
      <w:r>
        <w:t xml:space="preserve">7. Conclusion</w:t>
      </w:r>
    </w:p>
    <w:p>
      <w:pPr>
        <w:pStyle w:val="FirstParagraph"/>
      </w:pPr>
      <w:r>
        <w:t xml:space="preserve">In conclusion, the Film Director in Nepal Kathmandu occupies a critical and multifaceted position within the cultural landscape. They are not merely storytellers but are also cultural archivists, technical innovators, and community leaders. The constraints of geography and infrastructure have shaped a resilient filmmaking style that values authenticity over spectacle.</w:t>
      </w:r>
    </w:p>
    <w:p>
      <w:pPr>
        <w:pStyle w:val="BodyText"/>
      </w:pPr>
      <w:r>
        <w:t xml:space="preserve">As Nepal Kathmandu continues to develop its cinematic infrastructure, the role of the director will evolve further. Support systems such as film funds, training workshops in Kathmandu, and better distribution networks are essential to sustain this growth. By empowering directors with resources and recognition, Nepal can ensure that its voice in global cinema remains distinct, powerful, and enduring.</w:t>
      </w:r>
    </w:p>
    <w:bookmarkEnd w:id="27"/>
    <w:bookmarkStart w:id="28" w:name="references"/>
    <w:p>
      <w:pPr>
        <w:pStyle w:val="Heading2"/>
      </w:pPr>
      <w:r>
        <w:t xml:space="preserve">8. References</w:t>
      </w:r>
    </w:p>
    <w:p>
      <w:pPr>
        <w:numPr>
          <w:ilvl w:val="0"/>
          <w:numId w:val="1001"/>
        </w:numPr>
        <w:pStyle w:val="Compact"/>
      </w:pPr>
      <w:r>
        <w:t xml:space="preserve">Gautam, S. (2019).</w:t>
      </w:r>
      <w:r>
        <w:t xml:space="preserve"> </w:t>
      </w:r>
      <w:r>
        <w:rPr>
          <w:iCs/>
          <w:i/>
        </w:rPr>
        <w:t xml:space="preserve">Cinema of the Himalayas: Identity and Representation.</w:t>
      </w:r>
      <w:r>
        <w:t xml:space="preserve"> </w:t>
      </w:r>
      <w:r>
        <w:t xml:space="preserve">Kathmandu University Press.</w:t>
      </w:r>
    </w:p>
    <w:p>
      <w:pPr>
        <w:numPr>
          <w:ilvl w:val="0"/>
          <w:numId w:val="1001"/>
        </w:numPr>
        <w:pStyle w:val="Compact"/>
      </w:pPr>
      <w:r>
        <w:t xml:space="preserve">Pandey, R., &amp; Shrestha, K. (2021). "Digital Filmmaking in South Asia: The Case of Nepal."</w:t>
      </w:r>
      <w:r>
        <w:t xml:space="preserve"> </w:t>
      </w:r>
      <w:r>
        <w:rPr>
          <w:iCs/>
          <w:i/>
        </w:rPr>
        <w:t xml:space="preserve">Journal of Asian Cinema</w:t>
      </w:r>
      <w:r>
        <w:t xml:space="preserve">, 15(3), 45-62.</w:t>
      </w:r>
    </w:p>
    <w:p>
      <w:pPr>
        <w:numPr>
          <w:ilvl w:val="0"/>
          <w:numId w:val="1001"/>
        </w:numPr>
        <w:pStyle w:val="Compact"/>
      </w:pPr>
      <w:r>
        <w:t xml:space="preserve">Tamang, D. (2020). "The Role of the Director in Post-Conflict Narratives."</w:t>
      </w:r>
      <w:r>
        <w:t xml:space="preserve"> </w:t>
      </w:r>
      <w:r>
        <w:rPr>
          <w:iCs/>
          <w:i/>
        </w:rPr>
        <w:t xml:space="preserve">Nepal Film Review</w:t>
      </w:r>
      <w:r>
        <w:t xml:space="preserve">, 8(1), 12-19.</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Nepal Kathmandu: A Conference Paper</dc:title>
  <dc:creator/>
  <dc:language>en</dc:language>
  <cp:keywords/>
  <dcterms:created xsi:type="dcterms:W3CDTF">2026-07-30T00:30:42Z</dcterms:created>
  <dcterms:modified xsi:type="dcterms:W3CDTF">2026-07-30T00:30:42Z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