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Cinematic</w:t>
      </w:r>
      <w:r>
        <w:t xml:space="preserve"> </w:t>
      </w:r>
      <w:r>
        <w:t xml:space="preserve">Narrative: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Los</w:t>
      </w:r>
      <w:r>
        <w:t xml:space="preserve"> </w:t>
      </w:r>
      <w:r>
        <w:t xml:space="preserve">Angeles</w:t>
      </w:r>
    </w:p>
    <w:bookmarkStart w:id="28" w:name="Xef492f0e5d416b8dbc7c0a5c0737880ae0f08cd"/>
    <w:p>
      <w:pPr>
        <w:pStyle w:val="Heading1"/>
      </w:pPr>
      <w:r>
        <w:t xml:space="preserve">The Evolution of Cinematic Narrative: A Conference Paper on the Modern Film Director in Los Angeles</w:t>
      </w:r>
    </w:p>
    <w:p>
      <w:pPr>
        <w:pStyle w:val="FirstParagraph"/>
      </w:pPr>
      <w:r>
        <w:t xml:space="preserve">Presented at the International Symposium on Visual Arts &amp; Media</w:t>
      </w:r>
      <w:r>
        <w:br/>
      </w:r>
      <w:r>
        <w:t xml:space="preserve">Location: United States Los Angeles</w:t>
      </w:r>
      <w:r>
        <w:br/>
      </w:r>
      <w:r>
        <w:t xml:space="preserve">Date: October 24, 2023</w:t>
      </w:r>
    </w:p>
    <w:bookmarkStart w:id="20" w:name="abstract"/>
    <w:p>
      <w:pPr>
        <w:pStyle w:val="Heading2"/>
      </w:pPr>
      <w:r>
        <w:t xml:space="preserve">Abstract</w:t>
      </w:r>
    </w:p>
    <w:p>
      <w:pPr>
        <w:pStyle w:val="FirstParagraph"/>
      </w:pPr>
      <w:r>
        <w:t xml:space="preserve">This paper explores the transformative role of the film director in contemporary cinema, with a specific focus on the cultural and industrial context of United States Los Angeles. As the global epicenter of media production, Los Angeles serves as both a crucible for creative innovation and a complex ecosystem where artistic vision intersects with commercial imperatives. By analyzing recent trends in storytelling, technological integration, and diversity in direction, this conference paper argues that the modern film director is no longer merely an interpreter of scripts but a multifaceted architect of immersive experiences. The discussion highlights how directors operating within the Los Angeles framework are navigating the challenges of streaming platforms, virtual production technologies, and shifting audience demographics.</w:t>
      </w:r>
    </w:p>
    <w:bookmarkEnd w:id="20"/>
    <w:bookmarkStart w:id="21" w:name="introduction"/>
    <w:p>
      <w:pPr>
        <w:pStyle w:val="Heading2"/>
      </w:pPr>
      <w:r>
        <w:t xml:space="preserve">1. Introduction</w:t>
      </w:r>
    </w:p>
    <w:p>
      <w:pPr>
        <w:pStyle w:val="FirstParagraph"/>
      </w:pPr>
      <w:r>
        <w:t xml:space="preserve">The concept of the "auteur" has long been central to film theory, suggesting that the director is the primary creative force behind a motion picture. However, in the current landscape dominated by United States Los Angeles as the hub of Hollywood production, this definition requires significant expansion. The film director today operates within a high-pressure environment characterized by intense scrutiny from studio executives, rigorous marketing strategies, and an increasingly sophisticated global audience. This paper aims to dissect these dynamics, examining how directors in Los Angeles balance artistic integrity with the demands of a rapidly evolving media industry.</w:t>
      </w:r>
    </w:p>
    <w:p>
      <w:pPr>
        <w:pStyle w:val="BodyText"/>
      </w:pPr>
      <w:r>
        <w:t xml:space="preserve">Los Angeles is not just a geographic location; it is a symbolic center where the dreams of filmmakers worldwide converge. The infrastructure here supports not only traditional theatrical releases but also an explosion of content for digital platforms. Consequently, the role of the film director has expanded to include responsibilities in post-production workflows, visual effects supervision, and even data-driven audience engagement strategies.</w:t>
      </w:r>
    </w:p>
    <w:bookmarkEnd w:id="21"/>
    <w:bookmarkStart w:id="22" w:name="X36d5e5c31202dbb7a42da49463e69894a6b94ff"/>
    <w:p>
      <w:pPr>
        <w:pStyle w:val="Heading2"/>
      </w:pPr>
      <w:r>
        <w:t xml:space="preserve">2. The Industrial Context of United States Los Angeles</w:t>
      </w:r>
    </w:p>
    <w:p>
      <w:pPr>
        <w:pStyle w:val="FirstParagraph"/>
      </w:pPr>
      <w:r>
        <w:t xml:space="preserve">To understand the position of the contemporary film director, one must first appreciate the unique ecosystem of United States Los Angeles. Home to major studios, independent production houses, and cutting-edge technology firms, this city creates a fertile ground for collaboration but also imposes strict commercial constraints. Directors working in this region are often expected to deliver films that are not only artistically compelling but also commercially viable across multiple platforms.</w:t>
      </w:r>
    </w:p>
    <w:p>
      <w:pPr>
        <w:pStyle w:val="BodyText"/>
      </w:pPr>
      <w:r>
        <w:t xml:space="preserve">The influence of Los Angeles on global cinema cannot be overstated. Trends initiated here—whether in genre popularity or technological adoption—ripple out worldwide. For instance, the shift toward franchise building and cinematic universes has been largely driven by major studios headquartered in this region. Directors must navigate these expectations, often finding ways to inject personal style into large-scale productions without compromising their creative voice.</w:t>
      </w:r>
    </w:p>
    <w:bookmarkEnd w:id="22"/>
    <w:bookmarkStart w:id="23" w:name="X0786fc22be80271f8a1bce83bf6cb308dbdfc59"/>
    <w:p>
      <w:pPr>
        <w:pStyle w:val="Heading2"/>
      </w:pPr>
      <w:r>
        <w:t xml:space="preserve">3. Technological Integration and Visual Storytelling</w:t>
      </w:r>
    </w:p>
    <w:p>
      <w:pPr>
        <w:pStyle w:val="FirstParagraph"/>
      </w:pPr>
      <w:r>
        <w:t xml:space="preserve">A significant aspect of the modern director's toolkit is technology. In United States Los Angeles, the convergence of traditional filmmaking with advanced digital tools has revolutionized how stories are told. Virtual production techniques, such as those pioneered in recent blockbuster productions filmed at local soundstages, allow directors to visualize complex scenes in real-time using LED volumes and game engine technologies.</w:t>
      </w:r>
    </w:p>
    <w:p>
      <w:pPr>
        <w:pStyle w:val="BodyText"/>
      </w:pPr>
      <w:r>
        <w:t xml:space="preserve">This technological shift empowers the film director to make more informed creative decisions on set. Instead of relying solely on post-production adjustments, directors can now see near-final visuals during shooting. This immediacy enhances the emotional resonance of performances and allows for greater spontaneity in directing actors. Furthermore, artificial intelligence is beginning to play a role in editing and sound design, tasks that were once exclusively human domains but are now augmented by AI algorithms based in tech-forward Los Angeles companies.</w:t>
      </w:r>
    </w:p>
    <w:bookmarkEnd w:id="23"/>
    <w:bookmarkStart w:id="24" w:name="diversity-and-inclusive-narratives"/>
    <w:p>
      <w:pPr>
        <w:pStyle w:val="Heading2"/>
      </w:pPr>
      <w:r>
        <w:t xml:space="preserve">4. Diversity and Inclusive Narratives</w:t>
      </w:r>
    </w:p>
    <w:p>
      <w:pPr>
        <w:pStyle w:val="FirstParagraph"/>
      </w:pPr>
      <w:r>
        <w:t xml:space="preserve">Socially, the film director in United States Los Angeles is under increasing pressure to reflect the diverse realities of its audience and workforce. The movement toward inclusivity is not merely a moral imperative but a strategic business decision, as global audiences demand representation that resonates with their own experiences. Directors from underrepresented backgrounds are gaining prominence, bringing fresh perspectives and narrative structures to mainstream cinema.</w:t>
      </w:r>
    </w:p>
    <w:p>
      <w:pPr>
        <w:pStyle w:val="BodyText"/>
      </w:pPr>
      <w:r>
        <w:t xml:space="preserve">This shift challenges traditional storytelling norms often associated with Hollywood's golden age. The modern film director is encouraged to explore non-linear narratives, multicultural settings, and complex character arcs that defy stereotypical categorization. In Los Angeles, industry leaders are actively supporting initiatives that mentor emerging directors from diverse communities, ensuring that the future of cinema is shaped by a wide array of voices.</w:t>
      </w:r>
    </w:p>
    <w:bookmarkEnd w:id="24"/>
    <w:bookmarkStart w:id="25" w:name="X36dcf70c233fcfb4cd936232f209535c2aef9e7"/>
    <w:p>
      <w:pPr>
        <w:pStyle w:val="Heading2"/>
      </w:pPr>
      <w:r>
        <w:t xml:space="preserve">5. The Director as a Brand and Community Leader</w:t>
      </w:r>
    </w:p>
    <w:p>
      <w:pPr>
        <w:pStyle w:val="FirstParagraph"/>
      </w:pPr>
      <w:r>
        <w:t xml:space="preserve">In the digital age, the visibility of a film director extends beyond their films to social media platforms and public appearances. In United States Los Angeles, where celebrity culture is pervasive, directors must manage their personal brands carefully. They are expected to be advocates for environmental sustainability, social justice, and artistic freedom. This public role adds another layer of complexity to their profession.</w:t>
      </w:r>
    </w:p>
    <w:p>
      <w:pPr>
        <w:pStyle w:val="BodyText"/>
      </w:pPr>
      <w:r>
        <w:t xml:space="preserve">Moreover, the director acts as a community leader within the film industry. Mentorship programs in Los Angeles emphasize the importance of passing down knowledge from veteran filmmakers to newcomers. This communal aspect is vital for maintaining the health and diversity of the creative ecosystem. Directors who engage with these communities often find their own artistic perspectives enriched by collaborative exchanges.</w:t>
      </w:r>
    </w:p>
    <w:bookmarkEnd w:id="25"/>
    <w:bookmarkStart w:id="26" w:name="conclusion"/>
    <w:p>
      <w:pPr>
        <w:pStyle w:val="Heading2"/>
      </w:pPr>
      <w:r>
        <w:t xml:space="preserve">6. Conclusion</w:t>
      </w:r>
    </w:p>
    <w:p>
      <w:pPr>
        <w:pStyle w:val="FirstParagraph"/>
      </w:pPr>
      <w:r>
        <w:t xml:space="preserve">In conclusion, the film director in United States Los Angeles stands at a critical juncture in cinematic history. They are tasked with mastering new technologies, navigating complex industrial structures, and responding to societal calls for diversity and representation. While the challenges are significant, they also present opportunities for innovation and artistic growth.</w:t>
      </w:r>
    </w:p>
    <w:p>
      <w:pPr>
        <w:pStyle w:val="BodyText"/>
      </w:pPr>
      <w:r>
        <w:t xml:space="preserve">As we look to the future, it is clear that the role of the director will continue to evolve. The ability to adapt while maintaining a distinct creative vision will define success in this dynamic field. United States Los Angeles remains at the forefront of this evolution, serving as a testing ground for new ideas and formats that will likely influence global cinema for decades to come. By embracing change and fostering inclusivity, directors can ensure that their work remains relevant and impactful in an ever-changing media landscape.</w:t>
      </w:r>
    </w:p>
    <w:bookmarkEnd w:id="26"/>
    <w:bookmarkStart w:id="27" w:name="references"/>
    <w:p>
      <w:pPr>
        <w:pStyle w:val="Heading2"/>
      </w:pPr>
      <w:r>
        <w:t xml:space="preserve">References</w:t>
      </w:r>
    </w:p>
    <w:p>
      <w:pPr>
        <w:numPr>
          <w:ilvl w:val="0"/>
          <w:numId w:val="1001"/>
        </w:numPr>
        <w:pStyle w:val="Compact"/>
      </w:pPr>
      <w:r>
        <w:t xml:space="preserve">Bordwell, D., &amp; Thompson, K. (2018). *Film Art: An Introduction*. McGraw-Hill Education.</w:t>
      </w:r>
    </w:p>
    <w:p>
      <w:pPr>
        <w:numPr>
          <w:ilvl w:val="0"/>
          <w:numId w:val="1001"/>
        </w:numPr>
        <w:pStyle w:val="Compact"/>
      </w:pPr>
      <w:r>
        <w:t xml:space="preserve">Hollywood Reporter. (2023). *State of the Industry Report: Los Angeles Media Ecosystem*.</w:t>
      </w:r>
    </w:p>
    <w:p>
      <w:pPr>
        <w:numPr>
          <w:ilvl w:val="0"/>
          <w:numId w:val="1001"/>
        </w:numPr>
        <w:pStyle w:val="Compact"/>
      </w:pPr>
      <w:r>
        <w:t xml:space="preserve">Murray, M., &amp; Novpradit, S. (2019). "The Director's Role in Virtual Production." *Journal of Screenwriting*, 10(2), 45-67.</w:t>
      </w:r>
    </w:p>
    <w:p>
      <w:pPr>
        <w:numPr>
          <w:ilvl w:val="0"/>
          <w:numId w:val="1001"/>
        </w:numPr>
        <w:pStyle w:val="Compact"/>
      </w:pPr>
      <w:r>
        <w:t xml:space="preserve">Soderbergh, S. (2021). *Notes on Directing in the Digital Age*. Academy of Motion Picture Arts and Sciences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Cinematic Narrative: A Conference Paper on the Modern Film Director in Los Angeles</dc:title>
  <dc:creator/>
  <dc:language>en</dc:language>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file>