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c11732b88d2dcc53d799ab22110e4ff69e6a26e"/>
    <w:p>
      <w:pPr>
        <w:pStyle w:val="Heading1"/>
      </w:pPr>
      <w:r>
        <w:t xml:space="preserve">The Evolving Role of the Film Director in the Modern Era</w:t>
      </w:r>
    </w:p>
    <w:p>
      <w:pPr>
        <w:pStyle w:val="FirstParagraph"/>
      </w:pPr>
      <w:r>
        <w:rPr>
          <w:bCs/>
          <w:b/>
        </w:rPr>
        <w:t xml:space="preserve">Presentation for the International Symposium on Media Arts and Technology</w:t>
      </w:r>
    </w:p>
    <w:p>
      <w:pPr>
        <w:pStyle w:val="BodyText"/>
      </w:pPr>
      <w:r>
        <w:rPr>
          <w:bCs/>
          <w:b/>
        </w:rPr>
        <w:t xml:space="preserve">Location:</w:t>
      </w:r>
      <w:r>
        <w:t xml:space="preserve"> </w:t>
      </w:r>
      <w:r>
        <w:t xml:space="preserve">United States San Francisco</w:t>
      </w:r>
      <w:r>
        <w:br/>
      </w:r>
      <w:r>
        <w:rPr>
          <w:bCs/>
          <w:b/>
        </w:rPr>
        <w:t xml:space="preserve">Date:</w:t>
      </w:r>
      <w:r>
        <w:t xml:space="preserve"> </w:t>
      </w:r>
      <w:r>
        <w:t xml:space="preserve">October 2023</w:t>
      </w:r>
      <w:r>
        <w:br/>
      </w:r>
      <w:r>
        <w:rPr>
          <w:iCs/>
          <w:i/>
        </w:rPr>
        <w:t xml:space="preserve">A Conference Paper Analysis</w:t>
      </w:r>
    </w:p>
    <w:bookmarkStart w:id="20" w:name="title"/>
    <w:p>
      <w:pPr>
        <w:pStyle w:val="Heading3"/>
      </w:pPr>
      <w:r>
        <w:rPr>
          <w:bCs/>
          <w:b/>
        </w:rPr>
        <w:t xml:space="preserve">Title:</w:t>
      </w:r>
    </w:p>
    <w:p>
      <w:pPr>
        <w:pStyle w:val="FirstParagraph"/>
      </w:pPr>
      <w:r>
        <w:t xml:space="preserve">The Evolving Role of the Film Director in the Modern Era: A Perspective from United States San Francisco</w:t>
      </w:r>
      <w:r>
        <w:br/>
      </w:r>
      <w:r>
        <w:br/>
      </w:r>
    </w:p>
    <w:bookmarkEnd w:id="20"/>
    <w:bookmarkStart w:id="21" w:name="abstract"/>
    <w:p>
      <w:pPr>
        <w:pStyle w:val="Heading3"/>
      </w:pPr>
      <w:r>
        <w:rPr>
          <w:bCs/>
          <w:b/>
        </w:rPr>
        <w:t xml:space="preserve">Abstract:</w:t>
      </w:r>
    </w:p>
    <w:p>
      <w:pPr>
        <w:pStyle w:val="FirstParagraph"/>
      </w:pPr>
      <w:r>
        <w:t xml:space="preserve">The landscape of cinematic storytelling is undergoing a radical transformation driven by technological innovation, shifting audience demographics, and decentralized production models. This conference paper examines the multifaceted role of the</w:t>
      </w:r>
      <w:r>
        <w:t xml:space="preserve"> </w:t>
      </w:r>
      <w:r>
        <w:rPr>
          <w:bCs/>
          <w:b/>
        </w:rPr>
        <w:t xml:space="preserve">Film Director</w:t>
      </w:r>
      <w:r>
        <w:t xml:space="preserve"> </w:t>
      </w:r>
      <w:r>
        <w:t xml:space="preserve">in this contemporary context. Specifically focusing on the cultural and industrial hub of</w:t>
      </w:r>
      <w:r>
        <w:t xml:space="preserve"> </w:t>
      </w:r>
      <w:r>
        <w:rPr>
          <w:bCs/>
          <w:b/>
        </w:rPr>
        <w:t xml:space="preserve">United States San Francisco</w:t>
      </w:r>
      <w:r>
        <w:t xml:space="preserve">, we analyze how directors are adapting to new digital tools, virtual production techniques, and global distribution networks. The findings suggest that while traditional auteur theory remains influential, the modern director must also function as a technologist, community manager, and data analyst.</w:t>
      </w:r>
    </w:p>
    <w:bookmarkEnd w:id="21"/>
    <w:bookmarkStart w:id="22" w:name="X2df02329088d1f9a84d080795c9842a173071ff"/>
    <w:p>
      <w:pPr>
        <w:pStyle w:val="Heading2"/>
      </w:pPr>
      <w:r>
        <w:t xml:space="preserve">1. Introduction: The Director in the Age of Digital Disruption</w:t>
      </w:r>
    </w:p>
    <w:p>
      <w:pPr>
        <w:pStyle w:val="FirstParagraph"/>
      </w:pPr>
      <w:r>
        <w:t xml:space="preserve">The term "Film Director" has historically conjured images of an authoritarian figure standing behind a megaphone on a sun-drenched lot in Hollywood. However, the definition of this role is rapidly expanding beyond mere creative visionaries to become comprehensive project architects. In the context of our current global media ecosystem, particularly within progressive tech hubs like</w:t>
      </w:r>
      <w:r>
        <w:t xml:space="preserve"> </w:t>
      </w:r>
      <w:r>
        <w:rPr>
          <w:bCs/>
          <w:b/>
        </w:rPr>
        <w:t xml:space="preserve">United States San Francisco</w:t>
      </w:r>
      <w:r>
        <w:t xml:space="preserve">, the responsibilities of a director have multiplied exponentially.</w:t>
      </w:r>
    </w:p>
    <w:p>
      <w:pPr>
        <w:pStyle w:val="BodyText"/>
      </w:pPr>
      <w:r>
        <w:t xml:space="preserve">This paper argues that the modern</w:t>
      </w:r>
      <w:r>
        <w:t xml:space="preserve"> </w:t>
      </w:r>
      <w:r>
        <w:rPr>
          <w:bCs/>
          <w:b/>
        </w:rPr>
        <w:t xml:space="preserve">Film Director</w:t>
      </w:r>
      <w:r>
        <w:t xml:space="preserve"> </w:t>
      </w:r>
      <w:r>
        <w:t xml:space="preserve">is no longer solely concerned with blocking actors and framing shots. Instead, they are tasked with navigating a complex web of virtual reality (VR) interfaces, artificial intelligence (AI)-assisted editing suites, and algorithmic distribution strategies. For this analysis, we draw upon observations from the vibrant film communities emerging in</w:t>
      </w:r>
      <w:r>
        <w:t xml:space="preserve"> </w:t>
      </w:r>
      <w:r>
        <w:rPr>
          <w:bCs/>
          <w:b/>
        </w:rPr>
        <w:t xml:space="preserve">United States San Francisco</w:t>
      </w:r>
      <w:r>
        <w:t xml:space="preserve">, where the intersection of Silicon Valley technology and traditional storytelling creates a unique incubator for cinematic innovation.</w:t>
      </w:r>
    </w:p>
    <w:bookmarkEnd w:id="22"/>
    <w:bookmarkStart w:id="25" w:name="X7d7ba5f27065084add32229e6e98412d87795ee"/>
    <w:p>
      <w:pPr>
        <w:pStyle w:val="Heading2"/>
      </w:pPr>
      <w:r>
        <w:t xml:space="preserve">2. The Technological Imperative: From Lens to Code</w:t>
      </w:r>
    </w:p>
    <w:p>
      <w:pPr>
        <w:pStyle w:val="FirstParagraph"/>
      </w:pPr>
      <w:r>
        <w:t xml:space="preserve">In recent years, the barrier between hardware engineering and artistic direction has dissolved. The contemporary</w:t>
      </w:r>
      <w:r>
        <w:t xml:space="preserve"> </w:t>
      </w:r>
      <w:r>
        <w:rPr>
          <w:bCs/>
          <w:b/>
        </w:rPr>
        <w:t xml:space="preserve">Film Director</w:t>
      </w:r>
      <w:r>
        <w:t xml:space="preserve"> </w:t>
      </w:r>
      <w:r>
        <w:t xml:space="preserve">must possess a working knowledge of non-linear editing systems, color grading software, and increasingly, real-time rendering engines. In cities like those found in</w:t>
      </w:r>
      <w:r>
        <w:t xml:space="preserve"> </w:t>
      </w:r>
      <w:r>
        <w:rPr>
          <w:bCs/>
          <w:b/>
        </w:rPr>
        <w:t xml:space="preserve">United States San Francisco</w:t>
      </w:r>
      <w:r>
        <w:t xml:space="preserve">, where tech giants pioneer these tools, directors are often early adopters of technologies that redefine what is visually possible.</w:t>
      </w:r>
    </w:p>
    <w:bookmarkStart w:id="23" w:name="virtual-production-and-led-volumes"/>
    <w:p>
      <w:pPr>
        <w:pStyle w:val="Heading3"/>
      </w:pPr>
      <w:r>
        <w:t xml:space="preserve">2.1 Virtual Production and LED Volumes</w:t>
      </w:r>
    </w:p>
    <w:p>
      <w:pPr>
        <w:pStyle w:val="FirstParagraph"/>
      </w:pPr>
      <w:r>
        <w:t xml:space="preserve">The advent of "Volume" technology, popularized by productions using LED walls to create immersive backgrounds in real-time, requires directors to rethink their pre-production processes. No longer are they entirely dependent on post-production visual effects (VFX). Instead, the</w:t>
      </w:r>
      <w:r>
        <w:t xml:space="preserve"> </w:t>
      </w:r>
      <w:r>
        <w:rPr>
          <w:bCs/>
          <w:b/>
        </w:rPr>
        <w:t xml:space="preserve">Film Director</w:t>
      </w:r>
      <w:r>
        <w:t xml:space="preserve"> </w:t>
      </w:r>
      <w:r>
        <w:t xml:space="preserve">must collaborate intimately with lighting technicians and software engineers on set. This shift is particularly evident in</w:t>
      </w:r>
      <w:r>
        <w:t xml:space="preserve"> </w:t>
      </w:r>
      <w:r>
        <w:rPr>
          <w:bCs/>
          <w:b/>
        </w:rPr>
        <w:t xml:space="preserve">United States San Francisco</w:t>
      </w:r>
      <w:r>
        <w:t xml:space="preserve">, where startups are developing proprietary software that allows directors to preview final composite shots instantly during filming.</w:t>
      </w:r>
    </w:p>
    <w:bookmarkEnd w:id="23"/>
    <w:bookmarkStart w:id="24" w:name="X2faf444f74b0aeeac87a65fb75269110ba5ce38"/>
    <w:p>
      <w:pPr>
        <w:pStyle w:val="Heading3"/>
      </w:pPr>
      <w:r>
        <w:t xml:space="preserve">2.2 Artificial Intelligence as a Creative Partner</w:t>
      </w:r>
    </w:p>
    <w:p>
      <w:pPr>
        <w:pStyle w:val="FirstParagraph"/>
      </w:pPr>
      <w:r>
        <w:t xml:space="preserve">Perhaps the most controversial yet prevalent shift is the integration of AI. Directors in</w:t>
      </w:r>
      <w:r>
        <w:t xml:space="preserve"> </w:t>
      </w:r>
      <w:r>
        <w:rPr>
          <w:bCs/>
          <w:b/>
        </w:rPr>
        <w:t xml:space="preserve">United States San Francisco</w:t>
      </w:r>
      <w:r>
        <w:t xml:space="preserve">'s tech ecosystem are experimenting with AI tools for script analysis, casting prediction, and even automated editing assistance. While purists may argue this dilutes artistic integrity, proponents suggest that AI liberates directors from mundane tasks, allowing them to focus on higher-level narrative structures. The role of the</w:t>
      </w:r>
      <w:r>
        <w:t xml:space="preserve"> </w:t>
      </w:r>
      <w:r>
        <w:rPr>
          <w:bCs/>
          <w:b/>
        </w:rPr>
        <w:t xml:space="preserve">Film Director</w:t>
      </w:r>
      <w:r>
        <w:t xml:space="preserve"> </w:t>
      </w:r>
      <w:r>
        <w:t xml:space="preserve">thus becomes one of curation and guidance over algorithmic outputs.</w:t>
      </w:r>
    </w:p>
    <w:bookmarkEnd w:id="24"/>
    <w:bookmarkEnd w:id="25"/>
    <w:bookmarkStart w:id="26" w:name="X1924d9913c0e72507ec758f326263f5bd981d17"/>
    <w:p>
      <w:pPr>
        <w:pStyle w:val="Heading2"/>
      </w:pPr>
      <w:r>
        <w:t xml:space="preserve">3. The Geographic Context: Why United States San Francisco Matters</w:t>
      </w:r>
    </w:p>
    <w:p>
      <w:pPr>
        <w:pStyle w:val="FirstParagraph"/>
      </w:pPr>
      <w:r>
        <w:t xml:space="preserve">The selection of location for this study is deliberate.</w:t>
      </w:r>
      <w:r>
        <w:t xml:space="preserve"> </w:t>
      </w:r>
      <w:r>
        <w:rPr>
          <w:bCs/>
          <w:b/>
        </w:rPr>
        <w:t xml:space="preserve">United States San Francisco</w:t>
      </w:r>
      <w:r>
        <w:t xml:space="preserve"> </w:t>
      </w:r>
      <w:r>
        <w:t xml:space="preserve">is not just a city; it is the epicenter of global technological disruption. While Los Angeles remains the traditional heart of studio filmmaking,</w:t>
      </w:r>
      <w:r>
        <w:t xml:space="preserve"> </w:t>
      </w:r>
      <w:r>
        <w:rPr>
          <w:bCs/>
          <w:b/>
        </w:rPr>
        <w:t xml:space="preserve">United States San Francisco</w:t>
      </w:r>
      <w:r>
        <w:t xml:space="preserve"> </w:t>
      </w:r>
      <w:r>
        <w:t xml:space="preserve">represents the frontier where storytelling meets computation.</w:t>
      </w:r>
    </w:p>
    <w:p>
      <w:pPr>
        <w:pStyle w:val="BodyText"/>
      </w:pPr>
      <w:r>
        <w:t xml:space="preserve">In this environment, independent directors often bypass traditional gatekeepers. They utilize cloud-based collaboration tools to assemble global crews and leverage digital marketing platforms to reach niche audiences directly. The culture of</w:t>
      </w:r>
      <w:r>
        <w:t xml:space="preserve"> </w:t>
      </w:r>
      <w:r>
        <w:rPr>
          <w:bCs/>
          <w:b/>
        </w:rPr>
        <w:t xml:space="preserve">United States San Francisco</w:t>
      </w:r>
      <w:r>
        <w:t xml:space="preserve"> </w:t>
      </w:r>
      <w:r>
        <w:t xml:space="preserve">encourages risk-taking and interdisciplinary collaboration, fostering a new breed of director who is comfortable presenting pitch decks that include technical demos alongside narrative treatments.</w:t>
      </w:r>
    </w:p>
    <w:bookmarkEnd w:id="26"/>
    <w:bookmarkStart w:id="27" w:name="Xefd9613570cd9beada43555f1d3b12b73246318"/>
    <w:p>
      <w:pPr>
        <w:pStyle w:val="Heading2"/>
      </w:pPr>
      <w:r>
        <w:t xml:space="preserve">4. Shifting Audience Dynamics and Interactive Storytelling</w:t>
      </w:r>
    </w:p>
    <w:p>
      <w:pPr>
        <w:pStyle w:val="FirstParagraph"/>
      </w:pPr>
      <w:r>
        <w:t xml:space="preserve">The passive viewer of the 20th century has been replaced by the active participant in the 21st. The modern</w:t>
      </w:r>
      <w:r>
        <w:t xml:space="preserve"> </w:t>
      </w:r>
      <w:r>
        <w:rPr>
          <w:bCs/>
          <w:b/>
        </w:rPr>
        <w:t xml:space="preserve">Film Director</w:t>
      </w:r>
      <w:r>
        <w:t xml:space="preserve"> </w:t>
      </w:r>
      <w:r>
        <w:t xml:space="preserve">must account for interactive narratives where audiences can influence plot outcomes through streaming platforms. This requires a structural approach to scripting that differs significantly from linear screenplays.</w:t>
      </w:r>
    </w:p>
    <w:p>
      <w:pPr>
        <w:pStyle w:val="BodyText"/>
      </w:pPr>
      <w:r>
        <w:t xml:space="preserve">In experimental film festivals held across</w:t>
      </w:r>
      <w:r>
        <w:t xml:space="preserve"> </w:t>
      </w:r>
      <w:r>
        <w:rPr>
          <w:bCs/>
          <w:b/>
        </w:rPr>
        <w:t xml:space="preserve">United States San Francisco</w:t>
      </w:r>
      <w:r>
        <w:t xml:space="preserve">, we have witnessed a surge in "choose-your-own-adventure" style films and VR experiences. Directors here are learning to map branching narratives, ensuring coherence across multiple pathways. This demands a new skill set: systems thinking. The director must visualize the entire narrative ecosystem rather than just a single linear thread.</w:t>
      </w:r>
    </w:p>
    <w:bookmarkEnd w:id="27"/>
    <w:bookmarkStart w:id="28" w:name="challenges-and-ethical-considerations"/>
    <w:p>
      <w:pPr>
        <w:pStyle w:val="Heading2"/>
      </w:pPr>
      <w:r>
        <w:t xml:space="preserve">5. Challenges and Ethical Considerations</w:t>
      </w:r>
    </w:p>
    <w:p>
      <w:pPr>
        <w:pStyle w:val="FirstParagraph"/>
      </w:pPr>
      <w:r>
        <w:t xml:space="preserve">With great power comes great responsibility. The expanded toolkit of the</w:t>
      </w:r>
      <w:r>
        <w:t xml:space="preserve"> </w:t>
      </w:r>
      <w:r>
        <w:rPr>
          <w:bCs/>
          <w:b/>
        </w:rPr>
        <w:t xml:space="preserve">Film Director</w:t>
      </w:r>
      <w:r>
        <w:t xml:space="preserve"> </w:t>
      </w:r>
      <w:r>
        <w:t xml:space="preserve">raises significant ethical questions, particularly regarding deepfakes and the authenticity of human performance. As directors in hubs like those in</w:t>
      </w:r>
      <w:r>
        <w:t xml:space="preserve"> </w:t>
      </w:r>
      <w:r>
        <w:rPr>
          <w:bCs/>
          <w:b/>
        </w:rPr>
        <w:t xml:space="preserve">United States San Francisco</w:t>
      </w:r>
      <w:r>
        <w:t xml:space="preserve"> </w:t>
      </w:r>
      <w:r>
        <w:t xml:space="preserve">gain access to tools that can de-age actors or recreate performances from digital archives, they must navigate complex legal and moral landscapes.</w:t>
      </w:r>
    </w:p>
    <w:p>
      <w:pPr>
        <w:pStyle w:val="BodyText"/>
      </w:pPr>
      <w:r>
        <w:t xml:space="preserve">Furthermore, the reliance on data analytics for decision-making poses a risk of homogenizing content. If algorithms dictate what stories are likely to succeed, does the</w:t>
      </w:r>
      <w:r>
        <w:t xml:space="preserve"> </w:t>
      </w:r>
      <w:r>
        <w:rPr>
          <w:bCs/>
          <w:b/>
        </w:rPr>
        <w:t xml:space="preserve">Film Director</w:t>
      </w:r>
      <w:r>
        <w:t xml:space="preserve"> </w:t>
      </w:r>
      <w:r>
        <w:t xml:space="preserve">lose their role as a cultural provocateur? This tension between commercial viability and artistic expression is a central theme in contemporary debates among directors in technologically advanced urban centers.</w:t>
      </w:r>
    </w:p>
    <w:bookmarkEnd w:id="28"/>
    <w:bookmarkStart w:id="30" w:name="conclusion-the-director-as-hybrid-artist"/>
    <w:p>
      <w:pPr>
        <w:pStyle w:val="Heading2"/>
      </w:pPr>
      <w:r>
        <w:t xml:space="preserve">6. Conclusion: The Director as Hybrid Artist</w:t>
      </w:r>
    </w:p>
    <w:p>
      <w:pPr>
        <w:pStyle w:val="FirstParagraph"/>
      </w:pPr>
      <w:r>
        <w:t xml:space="preserve">In conclusion, the role of the</w:t>
      </w:r>
      <w:r>
        <w:t xml:space="preserve"> </w:t>
      </w:r>
      <w:r>
        <w:rPr>
          <w:bCs/>
          <w:b/>
        </w:rPr>
        <w:t xml:space="preserve">Film Director</w:t>
      </w:r>
      <w:r>
        <w:t xml:space="preserve"> </w:t>
      </w:r>
      <w:r>
        <w:t xml:space="preserve">has evolved from a singular creative voice to a hybrid role encompassing technology, data analysis, and community engagement. The case studies from</w:t>
      </w:r>
      <w:r>
        <w:t xml:space="preserve"> </w:t>
      </w:r>
      <w:r>
        <w:rPr>
          <w:bCs/>
          <w:b/>
        </w:rPr>
        <w:t xml:space="preserve">United States San Francisco</w:t>
      </w:r>
      <w:r>
        <w:t xml:space="preserve"> </w:t>
      </w:r>
      <w:r>
        <w:t xml:space="preserve">illustrate that successful modern directors are those who embrace change rather than resist it. They view technology not as an enemy of art but as an extension of their expressive toolkit.</w:t>
      </w:r>
    </w:p>
    <w:p>
      <w:pPr>
        <w:pStyle w:val="BodyText"/>
      </w:pPr>
      <w:r>
        <w:t xml:space="preserve">As we look to the future, the distinction between "film" and "digital media" will continue to blur. The</w:t>
      </w:r>
      <w:r>
        <w:t xml:space="preserve"> </w:t>
      </w:r>
      <w:r>
        <w:rPr>
          <w:bCs/>
          <w:b/>
        </w:rPr>
        <w:t xml:space="preserve">Film Director</w:t>
      </w:r>
      <w:r>
        <w:t xml:space="preserve"> </w:t>
      </w:r>
      <w:r>
        <w:t xml:space="preserve">will remain central to this evolution, serving as the bridge between human emotion and technological possibility. Whether working in a traditional studio or an independent startup environment in</w:t>
      </w:r>
      <w:r>
        <w:t xml:space="preserve"> </w:t>
      </w:r>
      <w:r>
        <w:rPr>
          <w:bCs/>
          <w:b/>
        </w:rPr>
        <w:t xml:space="preserve">United States San Francisco</w:t>
      </w:r>
      <w:r>
        <w:t xml:space="preserve">, the core mission remains unchanged: to tell compelling stories that resonate with the human experience. However, the methods by which these stories are crafted have irrevocably changed, demanding a new level of adaptability and technical literacy from every director stepping onto the set.</w:t>
      </w:r>
    </w:p>
    <w:bookmarkStart w:id="29" w:name="references"/>
    <w:p>
      <w:pPr>
        <w:pStyle w:val="Heading3"/>
      </w:pPr>
      <w:r>
        <w:rPr>
          <w:bCs/>
          <w:b/>
        </w:rPr>
        <w:t xml:space="preserve">References</w:t>
      </w:r>
    </w:p>
    <w:p>
      <w:pPr>
        <w:numPr>
          <w:ilvl w:val="0"/>
          <w:numId w:val="1001"/>
        </w:numPr>
        <w:pStyle w:val="Compact"/>
      </w:pPr>
      <w:r>
        <w:t xml:space="preserve">Bordwell, D. (2021). *The Way Hollywood Tells It*. University of California Press.</w:t>
      </w:r>
    </w:p>
    <w:p>
      <w:pPr>
        <w:numPr>
          <w:ilvl w:val="0"/>
          <w:numId w:val="1001"/>
        </w:numPr>
        <w:pStyle w:val="Compact"/>
      </w:pPr>
      <w:r>
        <w:t xml:space="preserve">Caldwell, J. T. (2019). *Production Culture: Industrial Reflexivity and Critical Practice in Film and Television*. Duke University Press.</w:t>
      </w:r>
    </w:p>
    <w:p>
      <w:pPr>
        <w:numPr>
          <w:ilvl w:val="0"/>
          <w:numId w:val="1001"/>
        </w:numPr>
        <w:pStyle w:val="Compact"/>
      </w:pPr>
      <w:r>
        <w:t xml:space="preserve">Silicon Valley Film Institute Reports (2022-2023). *Technological Integration in Independent Cinema*.</w:t>
      </w:r>
      <w:r>
        <w:t xml:space="preserve"> </w:t>
      </w:r>
      <w:r>
        <w:rPr>
          <w:bCs/>
          <w:b/>
        </w:rPr>
        <w:t xml:space="preserve">United States San Francisco</w:t>
      </w:r>
      <w:r>
        <w:t xml:space="preserve">.</w:t>
      </w:r>
    </w:p>
    <w:p>
      <w:pPr>
        <w:numPr>
          <w:ilvl w:val="0"/>
          <w:numId w:val="1001"/>
        </w:numPr>
        <w:pStyle w:val="Compact"/>
      </w:pPr>
      <w:r>
        <w:t xml:space="preserve">Zuboff, S. (2019). *The Age of Surveillance Capitalism*. PublicAffairs.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Film Director in the Modern Era: A Perspective from United States San Francisco</dc:title>
  <dc:creator/>
  <dc:language>en</dc:language>
  <cp:keywords/>
  <dcterms:created xsi:type="dcterms:W3CDTF">2026-07-30T03:16:04Z</dcterms:created>
  <dcterms:modified xsi:type="dcterms:W3CDTF">2026-07-30T03:16:04Z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