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Firefighter</w:t>
      </w:r>
      <w:r>
        <w:t xml:space="preserve"> </w:t>
      </w:r>
      <w:r>
        <w:t xml:space="preserve">Profession</w:t>
      </w:r>
      <w:r>
        <w:t xml:space="preserve"> </w:t>
      </w:r>
      <w:r>
        <w:t xml:space="preserve">in</w:t>
      </w:r>
      <w:r>
        <w:t xml:space="preserve"> </w:t>
      </w:r>
      <w:r>
        <w:t xml:space="preserve">Ghana</w:t>
      </w:r>
      <w:r>
        <w:t xml:space="preserve"> </w:t>
      </w:r>
      <w:r>
        <w:t xml:space="preserve">Accra</w:t>
      </w:r>
    </w:p>
    <w:bookmarkStart w:id="34" w:name="X121c72c4dacb65c2eff992e3ef06f1cb882f460"/>
    <w:p>
      <w:pPr>
        <w:pStyle w:val="Heading1"/>
      </w:pPr>
      <w:r>
        <w:t xml:space="preserve">The Evolution and Strategic Imperatives of the Firefighter Profession in Ghana Accra: Challenges, Modernization, and Community Resilience</w:t>
      </w:r>
    </w:p>
    <w:p>
      <w:pPr>
        <w:pStyle w:val="FirstParagraph"/>
      </w:pPr>
      <w:r>
        <w:rPr>
          <w:bCs/>
          <w:b/>
        </w:rPr>
        <w:t xml:space="preserve">Author:</w:t>
      </w:r>
      <w:r>
        <w:t xml:space="preserve"> </w:t>
      </w:r>
      <w:r>
        <w:t xml:space="preserve">Dr. Kwame Asante</w:t>
      </w:r>
      <w:r>
        <w:br/>
      </w:r>
      <w:r>
        <w:rPr>
          <w:bCs/>
          <w:b/>
        </w:rPr>
        <w:t xml:space="preserve">Affiliation:</w:t>
      </w:r>
      <w:r>
        <w:t xml:space="preserve"> </w:t>
      </w:r>
      <w:r>
        <w:t xml:space="preserve">Department of Emergency Management and Urban Planning</w:t>
      </w:r>
      <w:r>
        <w:br/>
      </w:r>
      <w:r>
        <w:rPr>
          <w:bCs/>
          <w:b/>
        </w:rPr>
        <w:t xml:space="preserve">Date:</w:t>
      </w:r>
      <w:r>
        <w:t xml:space="preserve"> </w:t>
      </w:r>
      <w:r>
        <w:t xml:space="preserve">October 2023</w:t>
      </w:r>
      <w:r>
        <w:br/>
      </w:r>
      <w:r>
        <w:rPr>
          <w:bCs/>
          <w:b/>
        </w:rPr>
        <w:t xml:space="preserve">Presentation Venue:</w:t>
      </w:r>
      <w:r>
        <w:t xml:space="preserve"> </w:t>
      </w:r>
      <w:r>
        <w:t xml:space="preserve">International Conference on Urban Safety and Development</w:t>
      </w:r>
    </w:p>
    <w:bookmarkStart w:id="20" w:name="abstract"/>
    <w:p>
      <w:pPr>
        <w:pStyle w:val="Heading3"/>
      </w:pPr>
      <w:r>
        <w:t xml:space="preserve">Abstract</w:t>
      </w:r>
    </w:p>
    <w:p>
      <w:pPr>
        <w:pStyle w:val="FirstParagraph"/>
      </w:pPr>
      <w:r>
        <w:t xml:space="preserve">This paper examines the critical role of the firefighter profession within the rapidly urbanizing context of Ghana Accra. As Accra continues to experience unprecedented demographic growth and infrastructural expansion, the demands placed upon emergency response services have intensified significantly. This study analyzes the current operational landscape of firefighters in Ghana Accra, highlighting historical developments, contemporary challenges such as traffic congestion and informal settlement hazards, and the urgent need for technological modernization. Furthermore, it proposes strategic recommendations for enhancing training protocols, equipment procurement policies to better serve the unique needs of a firefighter in this specific geographic and socio-economic environment.</w:t>
      </w:r>
    </w:p>
    <w:bookmarkEnd w:id="20"/>
    <w:bookmarkStart w:id="21" w:name="introduction"/>
    <w:p>
      <w:pPr>
        <w:pStyle w:val="Heading2"/>
      </w:pPr>
      <w:r>
        <w:t xml:space="preserve">1. Introduction</w:t>
      </w:r>
    </w:p>
    <w:p>
      <w:pPr>
        <w:pStyle w:val="FirstParagraph"/>
      </w:pPr>
      <w:r>
        <w:t xml:space="preserve">The profession of the firefighter has long been regarded as one of the most vital pillars of public safety infrastructure worldwide. However, the nature of fire suppression and emergency response is not monolithic; it varies drastically depending on geographic location, urban density, and socioeconomic factors. In West Africa, few cities exemplify this complexity better than Ghana Accra. As the capital city and economic hub of Ghana Accra faces a population boom that has exceeded all projections over the last two decades, the traditional methods of fire safety are being tested to their limits.</w:t>
      </w:r>
    </w:p>
    <w:p>
      <w:pPr>
        <w:pStyle w:val="BodyText"/>
      </w:pPr>
      <w:r>
        <w:t xml:space="preserve">This conference paper aims to provide a comprehensive analysis of how the firefighter profession must adapt to survive and thrive in modern Ghana Accra. It argues that the effective functioning of a firefighter is not merely a matter of bravery or basic training, but requires sophisticated logistical planning, advanced technological integration, and robust community engagement strategies tailored specifically to the unique topography and cultural context of Ghana Accra.</w:t>
      </w:r>
    </w:p>
    <w:bookmarkEnd w:id="21"/>
    <w:bookmarkStart w:id="22" w:name="Xccf356e0e930681fb6831de0a06d0b03f198314"/>
    <w:p>
      <w:pPr>
        <w:pStyle w:val="Heading2"/>
      </w:pPr>
      <w:r>
        <w:t xml:space="preserve">2. Historical Context and Urban Growth in Ghana Accra</w:t>
      </w:r>
    </w:p>
    <w:p>
      <w:pPr>
        <w:pStyle w:val="FirstParagraph"/>
      </w:pPr>
      <w:r>
        <w:t xml:space="preserve">To understand the current state of firefighting in Ghana Accra, one must first appreciate the historical trajectory of urban development. For many years, fire services relied on rudimentary water sources and manual pumping mechanisms. However, as Ghana Accra transformed from a colonial administrative center into a modern metropolis, the built environment changed dramatically. The proliferation of high-rise commercial buildings in the central business district contrasts sharply with the sprawling informal settlements in areas like Nima and Madina.</w:t>
      </w:r>
    </w:p>
    <w:p>
      <w:pPr>
        <w:pStyle w:val="BodyText"/>
      </w:pPr>
      <w:r>
        <w:t xml:space="preserve">This dichotomy presents a unique challenge for every firefighter deployed in Ghana Accra. A standard operating procedure designed for a wide, paved road in Ridge or Airport Residential Area may be entirely ineffective when applied to the narrow, congested alleyways of an informal settlement. Therefore, the evolution of the firefighter role must account for this spatial inequality within Ghana Accra.</w:t>
      </w:r>
    </w:p>
    <w:bookmarkEnd w:id="22"/>
    <w:bookmarkStart w:id="26" w:name="X29f36dd9b81e71996cf332c21389cbd494d5e9b"/>
    <w:p>
      <w:pPr>
        <w:pStyle w:val="Heading2"/>
      </w:pPr>
      <w:r>
        <w:t xml:space="preserve">3. Contemporary Challenges Facing Firefighters</w:t>
      </w:r>
    </w:p>
    <w:bookmarkStart w:id="23" w:name="infrastructure-and-traffic-congestion"/>
    <w:p>
      <w:pPr>
        <w:pStyle w:val="Heading3"/>
      </w:pPr>
      <w:r>
        <w:t xml:space="preserve">3.1 Infrastructure and Traffic Congestion</w:t>
      </w:r>
    </w:p>
    <w:p>
      <w:pPr>
        <w:pStyle w:val="FirstParagraph"/>
      </w:pPr>
      <w:r>
        <w:t xml:space="preserve">The most immediate threat to the efficacy of a firefighter in Ghana Accra is traffic congestion. During peak hours, emergency response times can be drastically delayed due to gridlock. This delay is critical in fire scenarios where minutes determine the difference between containment and total loss. The infrastructure of Ghana Accra often lacks dedicated emergency lanes, forcing firefighters to navigate through chaotic traffic conditions that hinder the deployment of heavy machinery.</w:t>
      </w:r>
    </w:p>
    <w:bookmarkEnd w:id="23"/>
    <w:bookmarkStart w:id="24" w:name="water-supply-reliability"/>
    <w:p>
      <w:pPr>
        <w:pStyle w:val="Heading3"/>
      </w:pPr>
      <w:r>
        <w:t xml:space="preserve">3.2 Water Supply Reliability</w:t>
      </w:r>
    </w:p>
    <w:p>
      <w:pPr>
        <w:pStyle w:val="FirstParagraph"/>
      </w:pPr>
      <w:r>
        <w:t xml:space="preserve">Adequate water supply is the lifeblood of any firefighting operation. In many parts of Ghana Accra, particularly in peri-urban and informal areas, public water networks are unreliable or non-existent. Firefighters often arrive on scene only to find dry hydrants or insufficient pressure in mains. This forces reliance on private tanker trucks or nearby water bodies, which may be polluted or inaccessible due to poor road conditions.</w:t>
      </w:r>
    </w:p>
    <w:bookmarkEnd w:id="24"/>
    <w:bookmarkStart w:id="25" w:name="electrical-and-industrial-hazards"/>
    <w:p>
      <w:pPr>
        <w:pStyle w:val="Heading3"/>
      </w:pPr>
      <w:r>
        <w:t xml:space="preserve">3.3 Electrical and Industrial Hazards</w:t>
      </w:r>
    </w:p>
    <w:p>
      <w:pPr>
        <w:pStyle w:val="FirstParagraph"/>
      </w:pPr>
      <w:r>
        <w:t xml:space="preserve">The rapid industrialization of Ghana Accra has introduced new classes of fire hazards. Fires involving electrical transformers, chemical storage facilities in industrial hubs like Tema (which serves Greater Accra), and biomass combustion in residential kitchens pose specific risks that require specialized knowledge. The traditional firefighter training curriculum often lags behind these emerging technological threats, leaving responders vulnerable and less effective.</w:t>
      </w:r>
    </w:p>
    <w:bookmarkEnd w:id="25"/>
    <w:bookmarkEnd w:id="26"/>
    <w:bookmarkStart w:id="31" w:name="Xa914d1cefb46e251f96287c551f4f47ebf30a71"/>
    <w:p>
      <w:pPr>
        <w:pStyle w:val="Heading2"/>
      </w:pPr>
      <w:r>
        <w:t xml:space="preserve">4. Strategic Recommendations for Modernization</w:t>
      </w:r>
    </w:p>
    <w:bookmarkStart w:id="27" w:name="specialized-training-and-education"/>
    <w:p>
      <w:pPr>
        <w:pStyle w:val="Heading3"/>
      </w:pPr>
      <w:r>
        <w:t xml:space="preserve">4.1 Specialized Training and Education</w:t>
      </w:r>
    </w:p>
    <w:p>
      <w:pPr>
        <w:pStyle w:val="FirstParagraph"/>
      </w:pPr>
      <w:r>
        <w:t xml:space="preserve">To address the knowledge gap, there is an urgent need to revamp the training curriculum for firefighters in Ghana Accra. This should include modules on high-rise rescue techniques, hazardous materials handling, and structural collapse assessment. Partnerships with international fire services and academic institutions can facilitate knowledge transfer. Furthermore, continuous professional development must be mandated to ensure that every firefighter remains updated on best practices.</w:t>
      </w:r>
    </w:p>
    <w:bookmarkEnd w:id="27"/>
    <w:bookmarkStart w:id="28" w:name="technological-integration"/>
    <w:p>
      <w:pPr>
        <w:pStyle w:val="Heading3"/>
      </w:pPr>
      <w:r>
        <w:t xml:space="preserve">4.2 Technological Integration</w:t>
      </w:r>
    </w:p>
    <w:p>
      <w:pPr>
        <w:pStyle w:val="FirstParagraph"/>
      </w:pPr>
      <w:r>
        <w:t xml:space="preserve">Ghana Accra must embrace technology to enhance the efficiency of its fire services. This includes the implementation of smart dispatch systems that use GPS and real-time traffic data to optimize response routes for firefighters. Additionally, drones can be utilized for aerial surveillance during large-scale fires, providing commanders with critical data on fire spread patterns without endangering personnel.</w:t>
      </w:r>
    </w:p>
    <w:bookmarkEnd w:id="28"/>
    <w:bookmarkStart w:id="29" w:name="community-engagement-and-prevention"/>
    <w:p>
      <w:pPr>
        <w:pStyle w:val="Heading3"/>
      </w:pPr>
      <w:r>
        <w:t xml:space="preserve">4.3 Community Engagement and Prevention</w:t>
      </w:r>
    </w:p>
    <w:p>
      <w:pPr>
        <w:pStyle w:val="FirstParagraph"/>
      </w:pPr>
      <w:r>
        <w:t xml:space="preserve">The role of the firefighter should extend beyond suppression to include prevention and education. In Ghana Accra, community-based fire prevention programs are essential. By working with local leaders in informal settlements to educate residents on electrical safety and proper waste disposal, the frequency of incidents can be reduced. Empowering communities means supporting firefighters before a crisis occurs.</w:t>
      </w:r>
    </w:p>
    <w:bookmarkEnd w:id="29"/>
    <w:bookmarkStart w:id="30" w:name="infrastructure-investment"/>
    <w:p>
      <w:pPr>
        <w:pStyle w:val="Heading3"/>
      </w:pPr>
      <w:r>
        <w:t xml:space="preserve">4.4 Infrastructure Investment</w:t>
      </w:r>
    </w:p>
    <w:p>
      <w:pPr>
        <w:pStyle w:val="FirstParagraph"/>
      </w:pPr>
      <w:r>
        <w:t xml:space="preserve">Policymakers must prioritize the expansion and maintenance of water networks in underserved areas of Ghana Accra. This infrastructure investment is not just for domestic use but is a critical component of public safety. Ensuring that hydrants are accessible and functional throughout the city reduces the burden on firefighters and increases their survival rates.</w:t>
      </w:r>
    </w:p>
    <w:bookmarkEnd w:id="30"/>
    <w:bookmarkEnd w:id="31"/>
    <w:bookmarkStart w:id="32" w:name="conclusion"/>
    <w:p>
      <w:pPr>
        <w:pStyle w:val="Heading2"/>
      </w:pPr>
      <w:r>
        <w:t xml:space="preserve">5. Conclusion</w:t>
      </w:r>
    </w:p>
    <w:p>
      <w:pPr>
        <w:pStyle w:val="FirstParagraph"/>
      </w:pPr>
      <w:r>
        <w:t xml:space="preserve">In conclusion, the profession of the firefighter in Ghana Accra stands at a crossroads. The challenges posed by rapid urbanization, inadequate infrastructure, and evolving hazard profiles require a paradigm shift in how fire services are organized and supported. It is imperative that stakeholders—including government agencies, private sector partners, and international aid organizations—collaborate to strengthen the capacity of firefighters.</w:t>
      </w:r>
    </w:p>
    <w:p>
      <w:pPr>
        <w:pStyle w:val="BodyText"/>
      </w:pPr>
      <w:r>
        <w:t xml:space="preserve">The modern firefighter in Ghana Accra is not just a responder to fires but a key agent of urban resilience. By investing in their training, equipment, and working conditions, we invest in the safety and future stability of Ghana Accra. The recommendations outlined in this paper provide a roadmap for achieving this vision, ensuring that the brave men and women who serve as firefighters are equipped to meet the demands of a changing world.</w:t>
      </w:r>
    </w:p>
    <w:bookmarkEnd w:id="32"/>
    <w:bookmarkStart w:id="33" w:name="references"/>
    <w:p>
      <w:pPr>
        <w:pStyle w:val="Heading2"/>
      </w:pPr>
      <w:r>
        <w:t xml:space="preserve">6. References</w:t>
      </w:r>
    </w:p>
    <w:p>
      <w:pPr>
        <w:numPr>
          <w:ilvl w:val="0"/>
          <w:numId w:val="1001"/>
        </w:numPr>
        <w:pStyle w:val="Compact"/>
      </w:pPr>
      <w:r>
        <w:t xml:space="preserve">African Union Department of Rural Economy and Agriculture. (2018). *Urban Safety and Fire Prevention Strategies in West Africa*. Addis Ababa.</w:t>
      </w:r>
    </w:p>
    <w:p>
      <w:pPr>
        <w:numPr>
          <w:ilvl w:val="0"/>
          <w:numId w:val="1001"/>
        </w:numPr>
        <w:pStyle w:val="Compact"/>
      </w:pPr>
      <w:r>
        <w:t xml:space="preserve">Ghana National Fire Service. (2021). *Annual Statistical Report on Fire Incidents in Greater Accra Region*. Accra: GNFS Publications.</w:t>
      </w:r>
    </w:p>
    <w:p>
      <w:pPr>
        <w:numPr>
          <w:ilvl w:val="0"/>
          <w:numId w:val="1001"/>
        </w:numPr>
        <w:pStyle w:val="Compact"/>
      </w:pPr>
      <w:r>
        <w:t xml:space="preserve">Kwame, N., &amp; Mensah, E. (2019). "Infrastructure Deficits and Emergency Response Times in Ghanaian Urban Centers." *Journal of Urban Planning and Development*, 45(3), 112-130.</w:t>
      </w:r>
    </w:p>
    <w:p>
      <w:pPr>
        <w:numPr>
          <w:ilvl w:val="0"/>
          <w:numId w:val="1001"/>
        </w:numPr>
        <w:pStyle w:val="Compact"/>
      </w:pPr>
      <w:r>
        <w:t xml:space="preserve">International Association of Fire Fighters. (2020). *Global Standards for Professional Firefighter Training*. Washington D.C.: IAFS.</w:t>
      </w:r>
    </w:p>
    <w:p>
      <w:pPr>
        <w:numPr>
          <w:ilvl w:val="0"/>
          <w:numId w:val="1001"/>
        </w:numPr>
        <w:pStyle w:val="Compact"/>
      </w:pPr>
      <w:r>
        <w:t xml:space="preserve">Osei-Tutu, J. (2022). "The Impact of Informal Settlements on Fire Safety Protocols in Ghana Accra." *African Journal of Emergency Management*, 12(1),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Firefighter Profession in Ghana Accra</dc:title>
  <dc:creator/>
  <dc:language>en</dc:language>
  <cp:keywords/>
  <dcterms:created xsi:type="dcterms:W3CDTF">2026-07-29T18:17:11Z</dcterms:created>
  <dcterms:modified xsi:type="dcterms:W3CDTF">2026-07-29T18:17:11Z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