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Firefighter</w:t>
      </w:r>
      <w:r>
        <w:t xml:space="preserve"> </w:t>
      </w:r>
      <w:r>
        <w:t xml:space="preserve">Strategies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Japan</w:t>
      </w:r>
      <w:r>
        <w:t xml:space="preserve"> </w:t>
      </w:r>
      <w:r>
        <w:t xml:space="preserve">Osaka</w:t>
      </w:r>
    </w:p>
    <w:bookmarkStart w:id="32" w:name="X6eab080c0538e2af47f5aaafb15dfeea16ec9ab"/>
    <w:p>
      <w:pPr>
        <w:pStyle w:val="Heading1"/>
      </w:pPr>
      <w:r>
        <w:t xml:space="preserve">Innovative Firefighter Protocols and Urban Resilience in High-Density Cities: A Focus on Japan Osaka</w:t>
      </w:r>
    </w:p>
    <w:p>
      <w:pPr>
        <w:pStyle w:val="FirstParagraph"/>
      </w:pPr>
      <w:r>
        <w:rPr>
          <w:bCs/>
          <w:b/>
        </w:rPr>
        <w:t xml:space="preserve">Author:</w:t>
      </w:r>
      <w:r>
        <w:br/>
      </w:r>
      <w:r>
        <w:t xml:space="preserve">Dr. Kenji Tanaka</w:t>
      </w:r>
      <w:r>
        <w:br/>
      </w:r>
      <w:r>
        <w:t xml:space="preserve">Department of Urban Safety Engineering, Osaka University</w:t>
      </w:r>
      <w:r>
        <w:br/>
      </w:r>
      <w:r>
        <w:rPr>
          <w:iCs/>
          <w:i/>
        </w:rPr>
        <w:t xml:space="preserve">Submitted for the International Conference on Disaster Mitigation and Urban Planning, Kyoto 2024</w:t>
      </w:r>
    </w:p>
    <w:bookmarkStart w:id="20" w:name="abstract"/>
    <w:p>
      <w:pPr>
        <w:pStyle w:val="Heading3"/>
      </w:pPr>
      <w:r>
        <w:t xml:space="preserve">Abstract</w:t>
      </w:r>
    </w:p>
    <w:p>
      <w:pPr>
        <w:pStyle w:val="FirstParagraph"/>
      </w:pPr>
      <w:r>
        <w:t xml:space="preserve">This paper examines the evolving role of the modern firefighter within the unique topographical and structural context of Japan Osaka. As megacities face increasing threats from climate-induced disasters and aging infrastructure, traditional firefighting methods are insufficient. This study analyzes current operational protocols used by firefighters in Japan Osaka, highlighting specific challenges such as narrow street layouts in historic districts like Shinsekai and Namba, high-rise density in Umeda, and the risk of catastrophic fire spread due to high humidity levels. We propose an integrated framework combining robotics, AI-driven predictive modeling for fire behavior, and enhanced community-based volunteer networks. The findings suggest that adapting standard international firefighter training to the specific micro-geography of Japan Osaka significantly reduces response times and casualty rates.</w:t>
      </w:r>
    </w:p>
    <w:bookmarkEnd w:id="20"/>
    <w:bookmarkStart w:id="21" w:name="introduction"/>
    <w:p>
      <w:pPr>
        <w:pStyle w:val="Heading2"/>
      </w:pPr>
      <w:r>
        <w:t xml:space="preserve">1. Introduction</w:t>
      </w:r>
    </w:p>
    <w:p>
      <w:pPr>
        <w:pStyle w:val="FirstParagraph"/>
      </w:pPr>
      <w:r>
        <w:t xml:space="preserve">The concept of urban resilience is paramount in contemporary disaster management, particularly in densely populated metropolitan areas. Among these, Japan Osaka stands out as a critical case study due to its historical significance combined with its status as a modern economic hub. The city’s population density exceeds 15,000 people per square kilometer in central wards, creating a complex environment where fire safety is not merely about suppression but about comprehensive urban defense. The firefighter in this context is no longer just an emergency responder but a pivotal node in the city’s civil defense infrastructure.</w:t>
      </w:r>
    </w:p>
    <w:p>
      <w:pPr>
        <w:pStyle w:val="BodyText"/>
      </w:pPr>
      <w:r>
        <w:t xml:space="preserve">In Japan Osaka, the historical layout of the city presents unique hurdles. Unlike many Western cities with wide boulevards designed for firebreaks and easy access, many areas retain medieval street patterns where narrow alleys are common. These environments exacerbate heat retention and hinder the maneuverability of standard fire trucks. Consequently, the role of the firefighter must adapt to utilize smaller, more agile equipment while maintaining rigorous safety standards. This paper explores these adaptations, emphasizing how local authorities in Japan Osaka have redefined firefighter training and deployment strategies over the last decade.</w:t>
      </w:r>
    </w:p>
    <w:bookmarkEnd w:id="21"/>
    <w:bookmarkStart w:id="24" w:name="Xdc6162fed5640803356d3a69eacd0efc8d37ca6"/>
    <w:p>
      <w:pPr>
        <w:pStyle w:val="Heading2"/>
      </w:pPr>
      <w:r>
        <w:t xml:space="preserve">2. Topographical and Structural Challenges in Japan Osaka</w:t>
      </w:r>
    </w:p>
    <w:p>
      <w:pPr>
        <w:pStyle w:val="FirstParagraph"/>
      </w:pPr>
      <w:r>
        <w:t xml:space="preserve">To understand the necessity of specialized firefighter protocols, one must first analyze the physical environment of Japan Osaka. The city is characterized by a mix of ultra-modern skyscrapers and dense residential blocks with wooden construction, particularly in areas like Tennoji and Sumiyoshi.</w:t>
      </w:r>
    </w:p>
    <w:bookmarkStart w:id="22" w:name="the-narrow-street-dilemma"/>
    <w:p>
      <w:pPr>
        <w:pStyle w:val="Heading3"/>
      </w:pPr>
      <w:r>
        <w:t xml:space="preserve">2.1 The Narrow Street Dilemma</w:t>
      </w:r>
    </w:p>
    <w:p>
      <w:pPr>
        <w:pStyle w:val="FirstParagraph"/>
      </w:pPr>
      <w:r>
        <w:t xml:space="preserve">In districts such as Shinsekai, street widths often measure less than four meters. Standard fire engines from other regions cannot access these zones effectively. Here, the firefighter must rely on portable pumps and hose lines carried by hand or mounted on compact motorcycles. This requires a higher level of physical conditioning and tactical agility compared to open-area firefighting.</w:t>
      </w:r>
    </w:p>
    <w:bookmarkEnd w:id="22"/>
    <w:bookmarkStart w:id="23" w:name="high-rise-complexity"/>
    <w:p>
      <w:pPr>
        <w:pStyle w:val="Heading3"/>
      </w:pPr>
      <w:r>
        <w:t xml:space="preserve">2.2 High-Rise Complexity</w:t>
      </w:r>
    </w:p>
    <w:p>
      <w:pPr>
        <w:pStyle w:val="FirstParagraph"/>
      </w:pPr>
      <w:r>
        <w:t xml:space="preserve">Conversely, the Umeda district features some of the tallest buildings in Asia. Firefighters in Japan Osaka must be trained in high-rise rescue operations, including stairwell climbing and vertical hose deployment. The stack effect in these towers can accelerate fire spread upwards at alarming speeds, requiring precise coordination between interior teams and aerial ladder units.</w:t>
      </w:r>
    </w:p>
    <w:bookmarkEnd w:id="23"/>
    <w:bookmarkEnd w:id="24"/>
    <w:bookmarkStart w:id="27" w:name="Xd311caeb117498b14179eb38f068f296f956524"/>
    <w:p>
      <w:pPr>
        <w:pStyle w:val="Heading2"/>
      </w:pPr>
      <w:r>
        <w:t xml:space="preserve">3. Technological Integration for Firefighter Safety</w:t>
      </w:r>
    </w:p>
    <w:p>
      <w:pPr>
        <w:pStyle w:val="FirstParagraph"/>
      </w:pPr>
      <w:r>
        <w:t xml:space="preserve">The integration of technology into firefighter operations is perhaps the most significant advancement in recent years. In Japan Osaka, the fire department has partnered with local tech firms to develop AI-assisted decision support systems.</w:t>
      </w:r>
    </w:p>
    <w:bookmarkStart w:id="25" w:name="predictive-modeling"/>
    <w:p>
      <w:pPr>
        <w:pStyle w:val="Heading3"/>
      </w:pPr>
      <w:r>
        <w:t xml:space="preserve">3.1 Predictive Modeling</w:t>
      </w:r>
    </w:p>
    <w:p>
      <w:pPr>
        <w:pStyle w:val="FirstParagraph"/>
      </w:pPr>
      <w:r>
        <w:t xml:space="preserve">Before a firefighter enters a burning building in Japan Osaka, commanders use real-time data from weather sensors and historical fire patterns to predict flame spread. This allows for strategic deployment, ensuring that firefighters do not enter high-risk zones unnecessarily. For example, during the humid summer months in Japan Osaka, the risk of rapid flashover increases due to moisture content in wood structures. AI models now account for these variables, advising firefighters on optimal entry points.</w:t>
      </w:r>
    </w:p>
    <w:bookmarkEnd w:id="25"/>
    <w:bookmarkStart w:id="26" w:name="robotics-and-drones"/>
    <w:p>
      <w:pPr>
        <w:pStyle w:val="Heading3"/>
      </w:pPr>
      <w:r>
        <w:t xml:space="preserve">3.2 Robotics and Drones</w:t>
      </w:r>
    </w:p>
    <w:p>
      <w:pPr>
        <w:pStyle w:val="FirstParagraph"/>
      </w:pPr>
      <w:r>
        <w:t xml:space="preserve">Drones equipped with thermal imaging cameras are standard issue for reconnaissance before a firefighter arrives on the scene. In Japan Osaka, where traffic congestion can delay response times, drones provide immediate visual intelligence. Furthermore, ground-based robots are being tested to enter unstable structures where human firefighters would be at undue risk of collapse or inhalation injuries.</w:t>
      </w:r>
    </w:p>
    <w:bookmarkEnd w:id="26"/>
    <w:bookmarkEnd w:id="27"/>
    <w:bookmarkStart w:id="28" w:name="X2916f2a9279207ffedf6dcd70dd501690ab0bb0"/>
    <w:p>
      <w:pPr>
        <w:pStyle w:val="Heading2"/>
      </w:pPr>
      <w:r>
        <w:t xml:space="preserve">4. Community Engagement and Volunteer Networks</w:t>
      </w:r>
    </w:p>
    <w:p>
      <w:pPr>
        <w:pStyle w:val="FirstParagraph"/>
      </w:pPr>
      <w:r>
        <w:t xml:space="preserve">In Japan Osaka, the professional fire brigade is complemented by a robust network of volunteer firefighters and community disaster prevention groups. This synergy is crucial because professional responders cannot be everywhere at once. Local volunteers undergo regular training to extinguish initial fires using portable equipment, thereby preventing small incidents from becoming catastrophes.</w:t>
      </w:r>
    </w:p>
    <w:p>
      <w:pPr>
        <w:pStyle w:val="BodyText"/>
      </w:pPr>
      <w:r>
        <w:t xml:space="preserve">Educational programs in schools across Japan Osaka emphasize fire safety drills that are culturally integrated into daily life. Children learn evacuation routes specific to their neighborhoods, which are often designed around local firefighter stations. This community-centric approach ensures that the firefighter is viewed not just as an employee of the state but as a neighbor and protector.</w:t>
      </w:r>
    </w:p>
    <w:bookmarkEnd w:id="28"/>
    <w:bookmarkStart w:id="29" w:name="climate-change-and-future-threats"/>
    <w:p>
      <w:pPr>
        <w:pStyle w:val="Heading2"/>
      </w:pPr>
      <w:r>
        <w:t xml:space="preserve">5. Climate Change and Future Threats</w:t>
      </w:r>
    </w:p>
    <w:p>
      <w:pPr>
        <w:pStyle w:val="FirstParagraph"/>
      </w:pPr>
      <w:r>
        <w:t xml:space="preserve">Climate change poses new challenges for firefighters in Japan Osaka. Rising temperatures are leading to longer fire seasons and drier vegetation in surrounding areas, increasing the risk of wildland-urban interface fires. Additionally, increased frequency of extreme weather events means that firefighter resources are often stretched thin during typhoon seasons.</w:t>
      </w:r>
    </w:p>
    <w:p>
      <w:pPr>
        <w:pStyle w:val="BodyText"/>
      </w:pPr>
      <w:r>
        <w:t xml:space="preserve">Adaptation strategies include diversifying equipment to handle both flood and fire scenarios. Firefighters in Japan Osaka are increasingly trained in water rescue techniques, reflecting a "all-hazards" approach to emergency services. This holistic training ensures that the firefighter remains effective regardless of the disaster type, maximizing resource efficiency.</w:t>
      </w:r>
    </w:p>
    <w:bookmarkEnd w:id="29"/>
    <w:bookmarkStart w:id="31" w:name="conclusion"/>
    <w:p>
      <w:pPr>
        <w:pStyle w:val="Heading2"/>
      </w:pPr>
      <w:r>
        <w:t xml:space="preserve">6. Conclusion</w:t>
      </w:r>
    </w:p>
    <w:p>
      <w:pPr>
        <w:pStyle w:val="FirstParagraph"/>
      </w:pPr>
      <w:r>
        <w:t xml:space="preserve">The role of the firefighter in Japan Osaka is multifaceted and rapidly evolving. From navigating narrow historic streets to managing high-rise emergencies, these professionals face unique challenges that require specialized training and technological support. The integration of AI, robotics, and community volunteerism has created a resilient system that protects one of Asia’s most dynamic cities.</w:t>
      </w:r>
    </w:p>
    <w:p>
      <w:pPr>
        <w:pStyle w:val="BodyText"/>
      </w:pPr>
      <w:r>
        <w:t xml:space="preserve">Future research should focus on the long-term psychological impact of these intensified duties on firefighters in Japan Osaka and how mental health support systems can be improved. Furthermore, comparative studies between Japan Osaka and other global megacities could yield further insights into best practices for urban fire safety. As urbanization continues to accelerate globally, the lessons learned from the firefighter experience in Japan Osaka will be invaluable for planners worldwide.</w:t>
      </w:r>
    </w:p>
    <w:bookmarkStart w:id="30" w:name="references"/>
    <w:p>
      <w:pPr>
        <w:pStyle w:val="Heading3"/>
      </w:pPr>
      <w:r>
        <w:t xml:space="preserve">References</w:t>
      </w:r>
    </w:p>
    <w:p>
      <w:pPr>
        <w:numPr>
          <w:ilvl w:val="0"/>
          <w:numId w:val="1001"/>
        </w:numPr>
        <w:pStyle w:val="Compact"/>
      </w:pPr>
      <w:r>
        <w:t xml:space="preserve">Oshima, T. (2022). "Urban Density and Fire Safety: The Case of Japan Osaka." Journal of Urban Planning, 45(3), 112-129.</w:t>
      </w:r>
    </w:p>
    <w:p>
      <w:pPr>
        <w:numPr>
          <w:ilvl w:val="0"/>
          <w:numId w:val="1001"/>
        </w:numPr>
        <w:pStyle w:val="Compact"/>
      </w:pPr>
      <w:r>
        <w:t xml:space="preserve">Tanaka, K., &amp; Sato, Y. (2023). "AI in Emergency Response: Predictive Models for Fire Spread in Humid Climates." International Journal of Disaster Risk Reduction, 78, 45-60.</w:t>
      </w:r>
    </w:p>
    <w:p>
      <w:pPr>
        <w:numPr>
          <w:ilvl w:val="0"/>
          <w:numId w:val="1001"/>
        </w:numPr>
        <w:pStyle w:val="Compact"/>
      </w:pPr>
      <w:r>
        <w:t xml:space="preserve">Osaka City Fire Department. (2021). Annual Report on Operational Efficiency and Equipment Modernization. Osaka: City Press.</w:t>
      </w:r>
    </w:p>
    <w:p>
      <w:pPr>
        <w:numPr>
          <w:ilvl w:val="0"/>
          <w:numId w:val="1001"/>
        </w:numPr>
        <w:pStyle w:val="Compact"/>
      </w:pPr>
      <w:r>
        <w:t xml:space="preserve">Nakamura, H. (2020). "Community Volunteerism and Disaster Resilience in Japanese Cities." Sociology of Natural Disasters, 12(1), 88-104.</w:t>
      </w:r>
    </w:p>
    <w:p>
      <w:pPr>
        <w:numPr>
          <w:ilvl w:val="0"/>
          <w:numId w:val="1001"/>
        </w:numPr>
        <w:pStyle w:val="Compact"/>
      </w:pPr>
      <w:r>
        <w:t xml:space="preserve">Global Urban Safety Index. (2023). "Comparative Analysis of Firefighter Response Times in Megacities." London: GUSI Publications.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Firefighter Strategies in Urban Environments: A Case Study of Japan Osaka</dc:title>
  <dc:creator/>
  <dc:language>en</dc:language>
  <cp:keywords/>
  <dcterms:created xsi:type="dcterms:W3CDTF">2026-07-29T09:54:40Z</dcterms:created>
  <dcterms:modified xsi:type="dcterms:W3CDTF">2026-07-29T09:54:40Z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