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Nepal</w:t>
      </w:r>
      <w:r>
        <w:t xml:space="preserve"> </w:t>
      </w:r>
      <w:r>
        <w:t xml:space="preserve">Kathmandu:</w:t>
      </w:r>
      <w:r>
        <w:t xml:space="preserve"> </w:t>
      </w:r>
      <w:r>
        <w:t xml:space="preserve">Challenges,</w:t>
      </w:r>
      <w:r>
        <w:t xml:space="preserve"> </w:t>
      </w:r>
      <w:r>
        <w:t xml:space="preserve">Adaptations,</w:t>
      </w:r>
      <w:r>
        <w:t xml:space="preserve"> </w:t>
      </w:r>
      <w:r>
        <w:t xml:space="preserve">and</w:t>
      </w:r>
      <w:r>
        <w:t xml:space="preserve"> </w:t>
      </w:r>
      <w:r>
        <w:t xml:space="preserve">Future</w:t>
      </w:r>
      <w:r>
        <w:t xml:space="preserve"> </w:t>
      </w:r>
      <w:r>
        <w:t xml:space="preserve">Pathways</w:t>
      </w:r>
    </w:p>
    <w:p>
      <w:pPr>
        <w:pStyle w:val="FirstParagraph"/>
      </w:pPr>
      <w:r>
        <w:t xml:space="preserve">```html</w:t>
      </w:r>
    </w:p>
    <w:bookmarkStart w:id="20" w:name="X75482d52df919f496ebeaa322d03988a32600bf"/>
    <w:p>
      <w:pPr>
        <w:pStyle w:val="Heading1"/>
      </w:pPr>
      <w:r>
        <w:t xml:space="preserve">The Evolving Role of the Firefighter in Nepal Kathmandu</w:t>
      </w:r>
    </w:p>
    <w:p>
      <w:pPr>
        <w:pStyle w:val="FirstParagraph"/>
      </w:pPr>
      <w:r>
        <w:t xml:space="preserve">Conference Paper: Strategies for Modernizing Urban Emergency Response in a Developing Metropolis</w:t>
      </w:r>
    </w:p>
    <w:bookmarkEnd w:id="20"/>
    <w:bookmarkStart w:id="21" w:name="abstract"/>
    <w:p>
      <w:pPr>
        <w:pStyle w:val="Heading2"/>
      </w:pPr>
      <w:r>
        <w:t xml:space="preserve">Abstract</w:t>
      </w:r>
    </w:p>
    <w:p>
      <w:pPr>
        <w:pStyle w:val="FirstParagraph"/>
      </w:pPr>
      <w:r>
        <w:t xml:space="preserve">This conference paper examines the critical and rapidly evolving role of the firefighter within the unique urban ecosystem of Nepal Kathmandu. As Kathmandu continues to experience rapid, often unplanned urbanization, the traditional methodologies employed by emergency services are facing unprecedented challenges. This study analyzes the specific structural hazards present in Nepal Kathmandu, ranging from densely packed informal settlements to fragile heritage architecture. It argues that modernizing the capabilities of each firefighter is not merely a matter of procuring new equipment but requires a comprehensive overhaul of training protocols, inter-agency coordination, and public awareness strategies. By comparing current practices with international standards for high-density urban firefighting, this paper proposes a roadmap for enhancing the resilience of Nepal Kathmandu against rising fire risks.</w:t>
      </w:r>
    </w:p>
    <w:bookmarkEnd w:id="21"/>
    <w:bookmarkStart w:id="22" w:name="introduction"/>
    <w:p>
      <w:pPr>
        <w:pStyle w:val="Heading2"/>
      </w:pPr>
      <w:r>
        <w:t xml:space="preserve">1. Introduction</w:t>
      </w:r>
    </w:p>
    <w:p>
      <w:pPr>
        <w:pStyle w:val="FirstParagraph"/>
      </w:pPr>
      <w:r>
        <w:t xml:space="preserve">Nepal Kathmandu stands at a precarious intersection of cultural preservation and modern developmental pressures. As one of the fastest-growing urban centers in South Asia, the city faces significant infrastructure deficits that directly impact public safety. Among these, fire safety remains a paramount concern. The role of the firefighter has traditionally been viewed through a reactive lens—responding to blazes after they have ignited. However, in the context of Nepal Kathmandu, this perspective is no longer sufficient.</w:t>
      </w:r>
    </w:p>
    <w:p>
      <w:pPr>
        <w:pStyle w:val="BodyText"/>
      </w:pPr>
      <w:r>
        <w:t xml:space="preserve">The unique topographical and architectural characteristics of Nepal Kathmandu create a "fire trap" environment. Narrow alleyways that prevent standard fire truck access, combined with a high concentration of combustible materials in residential areas such as timber-framed traditional houses (Pagoda style structures) and informal plastic-tarped settlements, exacerbate the risk. Furthermore, the congestion of vehicles and pedestrians on narrow streets creates logistical nightmares for emergency response vehicles. This paper posits that the modern firefighter in Nepal Kathmandu must transform from a mere responder to a proactive community guardian and a highly specialized tactical operator capable of navigating complex urban terrains.</w:t>
      </w:r>
    </w:p>
    <w:bookmarkEnd w:id="22"/>
    <w:bookmarkStart w:id="26" w:name="context"/>
    <w:bookmarkStart w:id="25" w:name="X413606c4eda8372bb75db12e95777d5651b2cd4"/>
    <w:p>
      <w:pPr>
        <w:pStyle w:val="Heading2"/>
      </w:pPr>
      <w:r>
        <w:t xml:space="preserve">2. The Urban Context: Specific Hazards in Nepal Kathmandu</w:t>
      </w:r>
    </w:p>
    <w:p>
      <w:pPr>
        <w:pStyle w:val="FirstParagraph"/>
      </w:pPr>
      <w:r>
        <w:t xml:space="preserve">To understand the necessity for enhanced firefighter capabilities, one must first appreciate the specific environmental hazards present in Nepal Kathmandu. The city is characterized by extreme density. In many older districts such as Asan and Indra Chowk, street widths are less than three meters. Standard fire engines used in Western contexts require a minimum width of four to five meters for effective operation.</w:t>
      </w:r>
    </w:p>
    <w:bookmarkStart w:id="23" w:name="architectural-vulnerabilities"/>
    <w:p>
      <w:pPr>
        <w:pStyle w:val="Heading3"/>
      </w:pPr>
      <w:r>
        <w:t xml:space="preserve">2.1 Architectural Vulnerabilities</w:t>
      </w:r>
    </w:p>
    <w:p>
      <w:pPr>
        <w:pStyle w:val="FirstParagraph"/>
      </w:pPr>
      <w:r>
        <w:t xml:space="preserve">The architectural fabric of Nepal Kathmandu presents dual challenges. On one hand, there are centuries-old heritage sites constructed with wood, brick, and clay tiles. These structures are historically significant but highly flammable. A fire in such an area does not just threaten life; it threatens the intangible cultural heritage of the nation. On the other hand, rapid urbanization has led to the proliferation of informal settlements on the periphery of Nepal Kathmandu. These areas often lack paved roads, electricity grid stability leading to electrical fires, and adequate water supply networks.</w:t>
      </w:r>
    </w:p>
    <w:bookmarkEnd w:id="23"/>
    <w:bookmarkStart w:id="24" w:name="infrastructure-gaps"/>
    <w:p>
      <w:pPr>
        <w:pStyle w:val="Heading3"/>
      </w:pPr>
      <w:r>
        <w:t xml:space="preserve">2.2 Infrastructure Gaps</w:t>
      </w:r>
    </w:p>
    <w:p>
      <w:pPr>
        <w:pStyle w:val="FirstParagraph"/>
      </w:pPr>
      <w:r>
        <w:t xml:space="preserve">In many parts of Nepal Kathmandu, water pressure in municipal lines is insufficient for firefighting purposes. Firefighters frequently rely on portable tanks or nearby ponds, which delays response time significantly. The lack of dedicated fire hydrants in narrow lanes forces the firefighter to improvise, increasing the physical burden and operational risk.</w:t>
      </w:r>
    </w:p>
    <w:bookmarkEnd w:id="24"/>
    <w:bookmarkEnd w:id="25"/>
    <w:bookmarkEnd w:id="26"/>
    <w:bookmarkStart w:id="28" w:name="challenges"/>
    <w:bookmarkStart w:id="27" w:name="challenges-facing-the-modern-firefighter"/>
    <w:p>
      <w:pPr>
        <w:pStyle w:val="Heading2"/>
      </w:pPr>
      <w:r>
        <w:t xml:space="preserve">3. Challenges Facing the Modern Firefighter</w:t>
      </w:r>
    </w:p>
    <w:p>
      <w:pPr>
        <w:pStyle w:val="FirstParagraph"/>
      </w:pPr>
      <w:r>
        <w:t xml:space="preserve">The contemporary firefighter operating in Nepal Kathmandu faces a multifaceted set of challenges that extend beyond the immediate threat of flames.</w:t>
      </w:r>
    </w:p>
    <w:p>
      <w:pPr>
        <w:numPr>
          <w:ilvl w:val="0"/>
          <w:numId w:val="1001"/>
        </w:numPr>
        <w:pStyle w:val="Compact"/>
      </w:pPr>
      <w:r>
        <w:rPr>
          <w:bCs/>
          <w:b/>
        </w:rPr>
        <w:t xml:space="preserve">Spatial Constraints:</w:t>
      </w:r>
      <w:r>
        <w:t xml:space="preserve"> </w:t>
      </w:r>
      <w:r>
        <w:t xml:space="preserve">The inability to deploy large apparatus means firefighters must often carry heavy equipment manually over long distances through congested crowds. This physical exertion reduces stamina and increases injury risk.</w:t>
      </w:r>
    </w:p>
    <w:p>
      <w:pPr>
        <w:numPr>
          <w:ilvl w:val="0"/>
          <w:numId w:val="1001"/>
        </w:numPr>
        <w:pStyle w:val="Compact"/>
      </w:pPr>
      <w:r>
        <w:rPr>
          <w:bCs/>
          <w:b/>
        </w:rPr>
        <w:t xml:space="preserve">Lack of Specialized Gear:</w:t>
      </w:r>
      <w:r>
        <w:t xml:space="preserve"> </w:t>
      </w:r>
      <w:r>
        <w:t xml:space="preserve">While basic protective gear is available, there is a scarcity of specialized equipment for high-rise building fires, chemical incidents, or confined space rescues, which are becoming more common as Nepal Kathmandu builds upward.</w:t>
      </w:r>
    </w:p>
    <w:p>
      <w:pPr>
        <w:numPr>
          <w:ilvl w:val="0"/>
          <w:numId w:val="1001"/>
        </w:numPr>
        <w:pStyle w:val="Compact"/>
      </w:pPr>
      <w:r>
        <w:rPr>
          <w:bCs/>
          <w:b/>
        </w:rPr>
        <w:t xml:space="preserve">Inter-Agency Coordination:</w:t>
      </w:r>
      <w:r>
        <w:t xml:space="preserve"> </w:t>
      </w:r>
      <w:r>
        <w:t xml:space="preserve">Effective firefighting requires seamless coordination with police (for crowd control), municipal water authorities (for supply), and hospitals. In Nepal Kathmandu, communication gaps between these entities often lead to fragmented response efforts.</w:t>
      </w:r>
    </w:p>
    <w:p>
      <w:pPr>
        <w:numPr>
          <w:ilvl w:val="0"/>
          <w:numId w:val="1001"/>
        </w:numPr>
        <w:pStyle w:val="Compact"/>
      </w:pPr>
      <w:r>
        <w:rPr>
          <w:bCs/>
          <w:b/>
        </w:rPr>
        <w:t xml:space="preserve">Public Awareness Deficit:</w:t>
      </w:r>
      <w:r>
        <w:t xml:space="preserve"> </w:t>
      </w:r>
      <w:r>
        <w:t xml:space="preserve">A significant challenge is the lack of public knowledge regarding fire prevention. Many residents in Nepal Kathmandu do not have working smoke detectors or escape plans, placing an undue burden on the firefighter who must assume a rescue role rather than just containment.</w:t>
      </w:r>
    </w:p>
    <w:bookmarkEnd w:id="27"/>
    <w:bookmarkEnd w:id="28"/>
    <w:bookmarkStart w:id="33" w:name="strategies"/>
    <w:bookmarkStart w:id="32" w:name="X670fe63c9d8d5ec77c6d5a45c3a74aee3d0a998"/>
    <w:p>
      <w:pPr>
        <w:pStyle w:val="Heading2"/>
      </w:pPr>
      <w:r>
        <w:t xml:space="preserve">4. Strategic Recommendations for Enhancement</w:t>
      </w:r>
    </w:p>
    <w:p>
      <w:pPr>
        <w:pStyle w:val="FirstParagraph"/>
      </w:pPr>
      <w:r>
        <w:t xml:space="preserve">To address these challenges, a multi-pronged strategy focused on the empowerment of each firefighter and systemic improvements is required.</w:t>
      </w:r>
    </w:p>
    <w:bookmarkStart w:id="29" w:name="specialized-training-protocols"/>
    <w:p>
      <w:pPr>
        <w:pStyle w:val="Heading3"/>
      </w:pPr>
      <w:r>
        <w:t xml:space="preserve">4.1 Specialized Training Protocols</w:t>
      </w:r>
    </w:p>
    <w:p>
      <w:pPr>
        <w:pStyle w:val="FirstParagraph"/>
      </w:pPr>
      <w:r>
        <w:t xml:space="preserve">The training curriculum for firefighters in Nepal Kathmandu must be updated to reflect local realities. This includes:</w:t>
      </w:r>
    </w:p>
    <w:p>
      <w:pPr>
        <w:numPr>
          <w:ilvl w:val="0"/>
          <w:numId w:val="1002"/>
        </w:numPr>
        <w:pStyle w:val="Compact"/>
      </w:pPr>
      <w:r>
        <w:rPr>
          <w:bCs/>
          <w:b/>
        </w:rPr>
        <w:t xml:space="preserve">Narrow Street Tactics:</w:t>
      </w:r>
      <w:r>
        <w:t xml:space="preserve"> </w:t>
      </w:r>
      <w:r>
        <w:t xml:space="preserve">Training on how to manually deploy hoses and nozzles in confined spaces where vehicles cannot enter.</w:t>
      </w:r>
    </w:p>
    <w:p>
      <w:pPr>
        <w:numPr>
          <w:ilvl w:val="0"/>
          <w:numId w:val="1002"/>
        </w:numPr>
        <w:pStyle w:val="Compact"/>
      </w:pPr>
      <w:r>
        <w:rPr>
          <w:bCs/>
          <w:b/>
        </w:rPr>
        <w:t xml:space="preserve">Traffic Management for Responders:</w:t>
      </w:r>
      <w:r>
        <w:t xml:space="preserve"> </w:t>
      </w:r>
      <w:r>
        <w:t xml:space="preserve">Drills that simulate navigating through heavy traffic to minimize response times, emphasizing the importance of early public warning systems.</w:t>
      </w:r>
    </w:p>
    <w:p>
      <w:pPr>
        <w:numPr>
          <w:ilvl w:val="0"/>
          <w:numId w:val="1002"/>
        </w:numPr>
        <w:pStyle w:val="Compact"/>
      </w:pPr>
      <w:r>
        <w:rPr>
          <w:bCs/>
          <w:b/>
        </w:rPr>
        <w:t xml:space="preserve">Hazardous Materials (HazMat) Awareness:</w:t>
      </w:r>
      <w:r>
        <w:t xml:space="preserve"> </w:t>
      </w:r>
      <w:r>
        <w:t xml:space="preserve">As Nepal Kathmandu industrializes, exposure to chemical fires is increasing. Firefighters need basic HazMat training to identify and mitigate these risks before they escalate.</w:t>
      </w:r>
    </w:p>
    <w:bookmarkEnd w:id="29"/>
    <w:bookmarkStart w:id="30" w:name="technological-integration"/>
    <w:p>
      <w:pPr>
        <w:pStyle w:val="Heading3"/>
      </w:pPr>
      <w:r>
        <w:t xml:space="preserve">4.2 Technological Integration</w:t>
      </w:r>
    </w:p>
    <w:p>
      <w:pPr>
        <w:pStyle w:val="FirstParagraph"/>
      </w:pPr>
      <w:r>
        <w:t xml:space="preserve">Nepal Kathmandu must invest in technology that bypasses infrastructure limitations. This includes:</w:t>
      </w:r>
    </w:p>
    <w:p>
      <w:pPr>
        <w:numPr>
          <w:ilvl w:val="0"/>
          <w:numId w:val="1003"/>
        </w:numPr>
        <w:pStyle w:val="Compact"/>
      </w:pPr>
      <w:r>
        <w:rPr>
          <w:bCs/>
          <w:b/>
        </w:rPr>
        <w:t xml:space="preserve">Motorized Pumps and Light Water Carriers:</w:t>
      </w:r>
      <w:r>
        <w:t xml:space="preserve"> </w:t>
      </w:r>
      <w:r>
        <w:t xml:space="preserve">Procuring compact, motorized pumps that can be carried by two firefighters to narrow alleys, allowing for rapid water deployment.</w:t>
      </w:r>
    </w:p>
    <w:p>
      <w:pPr>
        <w:numPr>
          <w:ilvl w:val="0"/>
          <w:numId w:val="1003"/>
        </w:numPr>
        <w:pStyle w:val="Compact"/>
      </w:pPr>
      <w:r>
        <w:rPr>
          <w:bCs/>
          <w:b/>
        </w:rPr>
        <w:t xml:space="preserve">Drones for Reconnaissance:</w:t>
      </w:r>
      <w:r>
        <w:t xml:space="preserve"> </w:t>
      </w:r>
      <w:r>
        <w:t xml:space="preserve">Utilizing drones to survey fire scenes in dense areas where human entry is too dangerous initially. This provides the firefighter with real-time data on heat signatures and spread patterns.</w:t>
      </w:r>
    </w:p>
    <w:p>
      <w:pPr>
        <w:numPr>
          <w:ilvl w:val="0"/>
          <w:numId w:val="1003"/>
        </w:numPr>
        <w:pStyle w:val="Compact"/>
      </w:pPr>
      <w:r>
        <w:rPr>
          <w:bCs/>
          <w:b/>
        </w:rPr>
        <w:t xml:space="preserve">Digital Dispatch Systems:</w:t>
      </w:r>
      <w:r>
        <w:t xml:space="preserve"> </w:t>
      </w:r>
      <w:r>
        <w:t xml:space="preserve">Implementing a centralized digital command center that integrates GPS tracking of fire engines with real-time traffic data from Nepal Kathmandu’s municipal systems.</w:t>
      </w:r>
    </w:p>
    <w:bookmarkEnd w:id="30"/>
    <w:bookmarkStart w:id="31" w:name="community-based-fire-safety"/>
    <w:p>
      <w:pPr>
        <w:pStyle w:val="Heading3"/>
      </w:pPr>
      <w:r>
        <w:t xml:space="preserve">4.3 Community-Based Fire Safety</w:t>
      </w:r>
    </w:p>
    <w:p>
      <w:pPr>
        <w:pStyle w:val="FirstParagraph"/>
      </w:pPr>
      <w:r>
        <w:t xml:space="preserve">The most effective way to protect Nepal Kathmandu is to prevent fires before they start. Firefighters should act as educators, conducting regular workshops in schools and community centers (Ward-level committees). Establishing "Fire Watch Committees" in neighborhood associations can ensure that fire lanes remain unblocked and that water reserves are maintained locally.</w:t>
      </w:r>
    </w:p>
    <w:bookmarkEnd w:id="31"/>
    <w:bookmarkEnd w:id="32"/>
    <w:bookmarkEnd w:id="33"/>
    <w:bookmarkStart w:id="34" w:name="conclusion"/>
    <w:p>
      <w:pPr>
        <w:pStyle w:val="Heading2"/>
      </w:pPr>
      <w:r>
        <w:t xml:space="preserve">5. Conclusion</w:t>
      </w:r>
    </w:p>
    <w:p>
      <w:pPr>
        <w:pStyle w:val="FirstParagraph"/>
      </w:pPr>
      <w:r>
        <w:t xml:space="preserve">The role of the firefighter in Nepal Kathmandu is undergoing a paradigm shift. The traditional model is inadequate for the complexities of a modern, dense, and developing metropolis. By addressing the specific spatial and infrastructural constraints unique to Nepal Kathmandu, we can create a robust framework that supports each firefighter in performing their duties with greater efficiency and safety.</w:t>
      </w:r>
    </w:p>
    <w:p>
      <w:pPr>
        <w:pStyle w:val="BodyText"/>
      </w:pPr>
      <w:r>
        <w:t xml:space="preserve">This conference paper advocates for an integrated approach that combines specialized training, appropriate technological interventions, and strong community engagement. The preservation of life and heritage in Nepal Kathmandu depends not only on the bravery of the firefighter but also on the systemic support they receive. It is imperative that policymakers, urban planners, and emergency service leaders collaborate to build a fire-resilient Nepal Kathmandu where every firefighter is equipped with the tools, knowledge, and authority needed to protect this vibrant city for future generations.</w:t>
      </w:r>
    </w:p>
    <w:bookmarkEnd w:id="34"/>
    <w:bookmarkStart w:id="35" w:name="references"/>
    <w:p>
      <w:pPr>
        <w:pStyle w:val="Heading2"/>
      </w:pPr>
      <w:r>
        <w:t xml:space="preserve">References</w:t>
      </w:r>
    </w:p>
    <w:p>
      <w:pPr>
        <w:numPr>
          <w:ilvl w:val="0"/>
          <w:numId w:val="1004"/>
        </w:numPr>
        <w:pStyle w:val="Compact"/>
      </w:pPr>
      <w:r>
        <w:t xml:space="preserve">National Emergency Operations Centre Nepal. (2023). *Annual Report on Urban Fire Incidents*. Kathmandu, Nepal.</w:t>
      </w:r>
    </w:p>
    <w:p>
      <w:pPr>
        <w:numPr>
          <w:ilvl w:val="0"/>
          <w:numId w:val="1004"/>
        </w:numPr>
        <w:pStyle w:val="Compact"/>
      </w:pPr>
      <w:r>
        <w:t xml:space="preserve">Shrestha, R., &amp; Kumar, S. (2021). "Urban Planning and Fire Safety in Historic Cities: A Case Study of Kathmandu." *Journal of Asian Architecture and Building Engineering*, 20(3), 45-58.</w:t>
      </w:r>
    </w:p>
    <w:p>
      <w:pPr>
        <w:numPr>
          <w:ilvl w:val="0"/>
          <w:numId w:val="1004"/>
        </w:numPr>
        <w:pStyle w:val="Compact"/>
      </w:pPr>
      <w:r>
        <w:t xml:space="preserve">International Association of Fire Fighters. (2020). *Global Best Practices for High-Density Urban Response*. Washington, D.C.</w:t>
      </w:r>
    </w:p>
    <w:p>
      <w:pPr>
        <w:numPr>
          <w:ilvl w:val="0"/>
          <w:numId w:val="1004"/>
        </w:numPr>
        <w:pStyle w:val="Compact"/>
      </w:pPr>
      <w:r>
        <w:t xml:space="preserve">Municipality of Kathmandu. (2019). *Master Plan Update: Infrastructure and Safety Protocols*. Kathmandu District Office.</w:t>
      </w:r>
    </w:p>
    <w:bookmarkEnd w:id="3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Nepal Kathmandu: Challenges, Adaptations, and Future Pathways</dc:title>
  <dc:creator/>
  <dc:language>en</dc:language>
  <cp:keywords/>
  <dcterms:created xsi:type="dcterms:W3CDTF">2026-07-29T08:56:03Z</dcterms:created>
  <dcterms:modified xsi:type="dcterms:W3CDTF">2026-07-29T08:56:03Z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