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w:t>
      </w:r>
      <w:r>
        <w:t xml:space="preserve"> </w:t>
      </w:r>
      <w:r>
        <w:t xml:space="preserve">Madrid</w:t>
      </w:r>
    </w:p>
    <w:bookmarkStart w:id="33" w:name="X0d1a5cd1054931d2ca9caf11d0c1e785b62fe4f"/>
    <w:p>
      <w:pPr>
        <w:pStyle w:val="Heading1"/>
      </w:pPr>
      <w:r>
        <w:t xml:space="preserve">The Evolving Role of the Firefighter in Urban Environments: A Case Study of Spain Madrid</w:t>
      </w:r>
    </w:p>
    <w:p>
      <w:pPr>
        <w:pStyle w:val="FirstParagraph"/>
      </w:pPr>
      <w:r>
        <w:rPr>
          <w:bCs/>
          <w:b/>
        </w:rPr>
        <w:t xml:space="preserve">Juan Carlos Ruiz-Vargas</w:t>
      </w:r>
      <w:r>
        <w:br/>
      </w:r>
      <w:r>
        <w:t xml:space="preserve">Department of Civil Protection and Emergency Management</w:t>
      </w:r>
      <w:r>
        <w:br/>
      </w:r>
      <w:r>
        <w:t xml:space="preserve">Technical University of Madrid, Spain Madrid</w:t>
      </w:r>
    </w:p>
    <w:bookmarkStart w:id="20" w:name="abstract"/>
    <w:p>
      <w:pPr>
        <w:pStyle w:val="Heading2"/>
      </w:pPr>
      <w:r>
        <w:t xml:space="preserve">Abstract</w:t>
      </w:r>
    </w:p>
    <w:p>
      <w:pPr>
        <w:pStyle w:val="FirstParagraph"/>
      </w:pPr>
      <w:r>
        <w:t xml:space="preserve">This paper examines the multifaceted role of the modern firefighter within the unique urban landscape of Spain Madrid. As metropolitan areas expand and climate conditions shift, traditional firefighting paradigms are insufficient for contemporary challenges. This study analyzes the operational frameworks, training protocols, and technological integrations utilized by fire services in Spain Madrid. It highlights how the identity of a</w:t>
      </w:r>
      <w:r>
        <w:t xml:space="preserve"> </w:t>
      </w:r>
      <w:r>
        <w:rPr>
          <w:bCs/>
          <w:b/>
        </w:rPr>
        <w:t xml:space="preserve">firefighter</w:t>
      </w:r>
      <w:r>
        <w:t xml:space="preserve"> </w:t>
      </w:r>
      <w:r>
        <w:t xml:space="preserve">has transcended basic suppression duties to encompass complex urban search and rescue operations, hazardous material containment, and community risk reduction. Furthermore, it discusses the specific geographical and architectural constraints posed by the historic center of Spain Madrid versus its modern districts, offering recommendations for future preparedness.</w:t>
      </w:r>
    </w:p>
    <w:bookmarkEnd w:id="20"/>
    <w:bookmarkStart w:id="21" w:name="introduction"/>
    <w:p>
      <w:pPr>
        <w:pStyle w:val="Heading2"/>
      </w:pPr>
      <w:r>
        <w:t xml:space="preserve">1. Introduction</w:t>
      </w:r>
    </w:p>
    <w:p>
      <w:pPr>
        <w:pStyle w:val="FirstParagraph"/>
      </w:pPr>
      <w:r>
        <w:t xml:space="preserve">The concept of public safety in major European capitals has undergone a radical transformation over the past three decades. Nowhere is this more evident than in Spain Madrid, a metropolis characterized by dense population centers, historic architecture, and increasing exposure to extreme weather events due to climate change. Central to this ecosystem is the</w:t>
      </w:r>
      <w:r>
        <w:t xml:space="preserve"> </w:t>
      </w:r>
      <w:r>
        <w:rPr>
          <w:bCs/>
          <w:b/>
        </w:rPr>
        <w:t xml:space="preserve">firefighter</w:t>
      </w:r>
      <w:r>
        <w:t xml:space="preserve">, an individual whose role has evolved from simple extinguishment of flames to that of a critical incident commander and community educator.</w:t>
      </w:r>
    </w:p>
    <w:p>
      <w:pPr>
        <w:pStyle w:val="BodyText"/>
      </w:pPr>
      <w:r>
        <w:t xml:space="preserve">In Spain Madrid, the emergency response infrastructure must balance the preservation of cultural heritage with the safety of hundreds of thousands of residents. The challenges faced by a</w:t>
      </w:r>
      <w:r>
        <w:t xml:space="preserve"> </w:t>
      </w:r>
      <w:r>
        <w:rPr>
          <w:bCs/>
          <w:b/>
        </w:rPr>
        <w:t xml:space="preserve">firefighter</w:t>
      </w:r>
      <w:r>
        <w:t xml:space="preserve"> </w:t>
      </w:r>
      <w:r>
        <w:t xml:space="preserve">operating in this region are distinct from those in other global cities due to specific local regulations, geographic topography, and municipal protocols. This paper aims to dissect these challenges, providing an academic yet practical overview suitable for stakeholders involved in urban planning and emergency services across Spain Madrid.</w:t>
      </w:r>
    </w:p>
    <w:bookmarkEnd w:id="21"/>
    <w:bookmarkStart w:id="24" w:name="the-changing-profile-of-the-firefighter"/>
    <w:p>
      <w:pPr>
        <w:pStyle w:val="Heading2"/>
      </w:pPr>
      <w:r>
        <w:t xml:space="preserve">2. The Changing Profile of the Firefighter</w:t>
      </w:r>
    </w:p>
    <w:p>
      <w:pPr>
        <w:pStyle w:val="FirstParagraph"/>
      </w:pPr>
      <w:r>
        <w:t xml:space="preserve">Gone are the days when a</w:t>
      </w:r>
      <w:r>
        <w:t xml:space="preserve"> </w:t>
      </w:r>
      <w:r>
        <w:rPr>
          <w:bCs/>
          <w:b/>
        </w:rPr>
        <w:t xml:space="preserve">firefighter</w:t>
      </w:r>
      <w:r>
        <w:t xml:space="preserve">'s primary duty was limited to manual hose management and ladder operations. Today, the professional profile required for effective service in Spain Madrid is significantly more complex. Modern fire services demand high levels of technical proficiency in electrical systems, structural engineering assessment, and chemical hazard analysis.</w:t>
      </w:r>
    </w:p>
    <w:bookmarkStart w:id="22" w:name="specialized-training-protocols"/>
    <w:p>
      <w:pPr>
        <w:pStyle w:val="Heading3"/>
      </w:pPr>
      <w:r>
        <w:t xml:space="preserve">2.1 Specialized Training Protocols</w:t>
      </w:r>
    </w:p>
    <w:p>
      <w:pPr>
        <w:pStyle w:val="FirstParagraph"/>
      </w:pPr>
      <w:r>
        <w:t xml:space="preserve">In Spain Madrid, the training academies have integrated advanced simulation technologies into their curricula. A prospective</w:t>
      </w:r>
      <w:r>
        <w:t xml:space="preserve"> </w:t>
      </w:r>
      <w:r>
        <w:rPr>
          <w:bCs/>
          <w:b/>
        </w:rPr>
        <w:t xml:space="preserve">firefighter</w:t>
      </w:r>
    </w:p>
    <w:bookmarkEnd w:id="22"/>
    <w:bookmarkStart w:id="23" w:name="psychological-resilience"/>
    <w:p>
      <w:pPr>
        <w:pStyle w:val="Heading3"/>
      </w:pPr>
      <w:r>
        <w:t xml:space="preserve">2.2 Psychological Resilience</w:t>
      </w:r>
    </w:p>
    <w:p>
      <w:pPr>
        <w:pStyle w:val="FirstParagraph"/>
      </w:pPr>
      <w:r>
        <w:t xml:space="preserve">The psychological toll on a</w:t>
      </w:r>
      <w:r>
        <w:t xml:space="preserve"> </w:t>
      </w:r>
      <w:r>
        <w:rPr>
          <w:bCs/>
          <w:b/>
        </w:rPr>
        <w:t xml:space="preserve">firefighter</w:t>
      </w:r>
    </w:p>
    <w:bookmarkEnd w:id="23"/>
    <w:bookmarkEnd w:id="24"/>
    <w:bookmarkStart w:id="27" w:name="X10de15786dff115a314130b9455fdf25785ba86"/>
    <w:p>
      <w:pPr>
        <w:pStyle w:val="Heading2"/>
      </w:pPr>
      <w:r>
        <w:t xml:space="preserve">3. Urban Challenges Specific to Spain Madrid</w:t>
      </w:r>
    </w:p>
    <w:p>
      <w:pPr>
        <w:pStyle w:val="FirstParagraph"/>
      </w:pPr>
      <w:r>
        <w:t xml:space="preserve">The geographical layout of Spain Madrid presents unique logistical hurdles for emergency responders. The city is divided into distinct zones, each requiring a tailored approach by the</w:t>
      </w:r>
      <w:r>
        <w:t xml:space="preserve"> </w:t>
      </w:r>
      <w:r>
        <w:rPr>
          <w:bCs/>
          <w:b/>
        </w:rPr>
        <w:t xml:space="preserve">firefighter</w:t>
      </w:r>
      <w:r>
        <w:t xml:space="preserve">.</w:t>
      </w:r>
    </w:p>
    <w:bookmarkStart w:id="25" w:name="the-historic-center-vs.-modern-districts"/>
    <w:p>
      <w:pPr>
        <w:pStyle w:val="Heading3"/>
      </w:pPr>
      <w:r>
        <w:t xml:space="preserve">3.1 The Historic Center vs. Modern Districts</w:t>
      </w:r>
    </w:p>
    <w:p>
      <w:pPr>
        <w:pStyle w:val="FirstParagraph"/>
      </w:pPr>
      <w:r>
        <w:t xml:space="preserve">In the historic center of Spain Madrid, narrow streets and cobblestone pavements often prevent standard fire engines from accessing incident sites directly. Here, the role of the</w:t>
      </w:r>
      <w:r>
        <w:t xml:space="preserve"> </w:t>
      </w:r>
      <w:r>
        <w:rPr>
          <w:bCs/>
          <w:b/>
        </w:rPr>
        <w:t xml:space="preserve">firefighter</w:t>
      </w:r>
    </w:p>
    <w:bookmarkEnd w:id="25"/>
    <w:bookmarkStart w:id="26" w:name="climate-change-impacts"/>
    <w:p>
      <w:pPr>
        <w:pStyle w:val="Heading3"/>
      </w:pPr>
      <w:r>
        <w:t xml:space="preserve">3.2 Climate Change Impacts</w:t>
      </w:r>
    </w:p>
    <w:p>
      <w:pPr>
        <w:pStyle w:val="FirstParagraph"/>
      </w:pPr>
      <w:r>
        <w:t xml:space="preserve">Rising temperatures in Spain Madrid have extended the fire season, increasing the risk of wildfires encroaching upon urban boundaries. A modern</w:t>
      </w:r>
      <w:r>
        <w:t xml:space="preserve"> </w:t>
      </w:r>
      <w:r>
        <w:rPr>
          <w:bCs/>
          <w:b/>
        </w:rPr>
        <w:t xml:space="preserve">firefighter</w:t>
      </w:r>
    </w:p>
    <w:bookmarkEnd w:id="26"/>
    <w:bookmarkEnd w:id="27"/>
    <w:bookmarkStart w:id="29" w:name="technological-integration"/>
    <w:p>
      <w:pPr>
        <w:pStyle w:val="Heading2"/>
      </w:pPr>
      <w:r>
        <w:t xml:space="preserve">4. Technological Integration</w:t>
      </w:r>
    </w:p>
    <w:p>
      <w:pPr>
        <w:pStyle w:val="FirstParagraph"/>
      </w:pPr>
      <w:r>
        <w:t xml:space="preserve">To maintain operational excellence, fire services in Spain Madrid have increasingly turned to technology. Drones are now routinely deployed by a</w:t>
      </w:r>
      <w:r>
        <w:t xml:space="preserve"> </w:t>
      </w:r>
      <w:r>
        <w:rPr>
          <w:bCs/>
          <w:b/>
        </w:rPr>
        <w:t xml:space="preserve">firefighter</w:t>
      </w:r>
    </w:p>
    <w:bookmarkStart w:id="28" w:name="smart-city-infrastructure"/>
    <w:p>
      <w:pPr>
        <w:pStyle w:val="Heading3"/>
      </w:pPr>
      <w:r>
        <w:t xml:space="preserve">4.1 Smart City Infrastructure</w:t>
      </w:r>
    </w:p>
    <w:p>
      <w:pPr>
        <w:pStyle w:val="FirstParagraph"/>
      </w:pPr>
      <w:r>
        <w:t xml:space="preserve">The integration of IoT (Internet of Things) sensors in Spain Madrid allows for early detection of smoke and heat anomalies. When a sensor triggers an alert, the nearest available</w:t>
      </w:r>
      <w:r>
        <w:t xml:space="preserve"> </w:t>
      </w:r>
      <w:r>
        <w:rPr>
          <w:bCs/>
          <w:b/>
        </w:rPr>
        <w:t xml:space="preserve">firefighter</w:t>
      </w:r>
    </w:p>
    <w:bookmarkEnd w:id="28"/>
    <w:bookmarkEnd w:id="29"/>
    <w:bookmarkStart w:id="30" w:name="community-engagement-and-prevention"/>
    <w:p>
      <w:pPr>
        <w:pStyle w:val="Heading2"/>
      </w:pPr>
      <w:r>
        <w:t xml:space="preserve">5. Community Engagement and Prevention</w:t>
      </w:r>
    </w:p>
    <w:p>
      <w:pPr>
        <w:pStyle w:val="FirstParagraph"/>
      </w:pPr>
      <w:r>
        <w:t xml:space="preserve">A significant portion of a</w:t>
      </w:r>
      <w:r>
        <w:t xml:space="preserve"> </w:t>
      </w:r>
      <w:r>
        <w:rPr>
          <w:bCs/>
          <w:b/>
        </w:rPr>
        <w:t xml:space="preserve">firefighter</w:t>
      </w:r>
    </w:p>
    <w:bookmarkEnd w:id="30"/>
    <w:bookmarkStart w:id="31" w:name="conclusion"/>
    <w:p>
      <w:pPr>
        <w:pStyle w:val="Heading2"/>
      </w:pPr>
      <w:r>
        <w:t xml:space="preserve">6. Conclusion</w:t>
      </w:r>
    </w:p>
    <w:p>
      <w:pPr>
        <w:pStyle w:val="FirstParagraph"/>
      </w:pPr>
      <w:r>
        <w:t xml:space="preserve">The role of the</w:t>
      </w:r>
      <w:r>
        <w:t xml:space="preserve"> </w:t>
      </w:r>
      <w:r>
        <w:rPr>
          <w:bCs/>
          <w:b/>
        </w:rPr>
        <w:t xml:space="preserve">firefighter</w:t>
      </w:r>
    </w:p>
    <w:p>
      <w:pPr>
        <w:pStyle w:val="BodyText"/>
      </w:pPr>
      <w:r>
        <w:t xml:space="preserve">Future research should focus on cross-regional comparisons between Spain Madrid and other European capitals to identify best practices that can be universally applied. Ultimately, the protection of life and property in Spain Madrid relies heavily on the dedication, skill, and adaptability of its</w:t>
      </w:r>
      <w:r>
        <w:t xml:space="preserve"> </w:t>
      </w:r>
      <w:r>
        <w:rPr>
          <w:bCs/>
          <w:b/>
        </w:rPr>
        <w:t xml:space="preserve">firefighter</w:t>
      </w:r>
    </w:p>
    <w:bookmarkEnd w:id="31"/>
    <w:bookmarkStart w:id="32" w:name="references"/>
    <w:p>
      <w:pPr>
        <w:pStyle w:val="Heading2"/>
      </w:pPr>
      <w:r>
        <w:t xml:space="preserve">References</w:t>
      </w:r>
    </w:p>
    <w:p>
      <w:pPr>
        <w:numPr>
          <w:ilvl w:val="0"/>
          <w:numId w:val="1001"/>
        </w:numPr>
        <w:pStyle w:val="Compact"/>
      </w:pPr>
      <w:r>
        <w:t xml:space="preserve">Garcia, M., &amp; Lopez, A. (2021). *Urban Fire Dynamics in Historic European Cities*. Journal of Emergency Management, 14(3), 45-60.</w:t>
      </w:r>
    </w:p>
    <w:p>
      <w:pPr>
        <w:numPr>
          <w:ilvl w:val="0"/>
          <w:numId w:val="1001"/>
        </w:numPr>
        <w:pStyle w:val="Compact"/>
      </w:pPr>
      <w:r>
        <w:t xml:space="preserve">Municipal Council of Spain Madrid. (2023). *Annual Report on Urban Safety and Infrastructure*. Spain Madrid: City Archives.</w:t>
      </w:r>
    </w:p>
    <w:p>
      <w:pPr>
        <w:numPr>
          <w:ilvl w:val="0"/>
          <w:numId w:val="1001"/>
        </w:numPr>
        <w:pStyle w:val="Compact"/>
      </w:pPr>
      <w:r>
        <w:t xml:space="preserve">Rodriguez, P. (2022). *Psychological Support Systems for First Responders in High-Density Areas*. International Review of Public Health, 9(1), 112-130.</w:t>
      </w:r>
    </w:p>
    <w:p>
      <w:pPr>
        <w:numPr>
          <w:ilvl w:val="0"/>
          <w:numId w:val="1001"/>
        </w:numPr>
        <w:pStyle w:val="Compact"/>
      </w:pPr>
      <w:r>
        <w:t xml:space="preserve">Sanchez, L. (Ed.). (2020). *Climate Change and Wildfire Risks in Mediterranean Urban Centers*. Madrid University Press: Spain Madrid.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Firefighter in Urban Environments: A Case Study of Spain Madrid</dc:title>
  <dc:creator/>
  <dc:language>en</dc:language>
  <cp:keywords/>
  <dcterms:created xsi:type="dcterms:W3CDTF">2026-07-29T11:00:47Z</dcterms:created>
  <dcterms:modified xsi:type="dcterms:W3CDTF">2026-07-29T11:00:47Z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