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Firefighter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3" w:name="X15bf0140af97e4bf2be2befe884d909cb9aded5"/>
    <w:p>
      <w:pPr>
        <w:pStyle w:val="Heading1"/>
      </w:pPr>
      <w:r>
        <w:t xml:space="preserve">The Modern Firefighter in Tanzania Dar es Salaam:</w:t>
      </w:r>
      <w:r>
        <w:br/>
      </w:r>
      <w:r>
        <w:t xml:space="preserve">Analyzing Operational Challenges and Future Strategies</w:t>
      </w:r>
    </w:p>
    <w:p>
      <w:pPr>
        <w:pStyle w:val="FirstParagraph"/>
      </w:pPr>
      <w:r>
        <w:rPr>
          <w:bCs/>
          <w:b/>
        </w:rPr>
        <w:t xml:space="preserve">Author:</w:t>
      </w:r>
      <w:r>
        <w:t xml:space="preserve"> </w:t>
      </w:r>
      <w:r>
        <w:t xml:space="preserve">Emergency Services Research Unit</w:t>
      </w:r>
      <w:r>
        <w:br/>
      </w:r>
      <w:r>
        <w:rPr>
          <w:bCs/>
          <w:b/>
        </w:rPr>
        <w:t xml:space="preserve">Institution:</w:t>
      </w:r>
      <w:r>
        <w:t xml:space="preserve"> </w:t>
      </w:r>
      <w:r>
        <w:t xml:space="preserve">Institute for Urban Safety Studies, Dar es Salaam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role of the</w:t>
      </w:r>
      <w:r>
        <w:t xml:space="preserve"> </w:t>
      </w:r>
      <w:r>
        <w:rPr>
          <w:bCs/>
          <w:b/>
        </w:rPr>
        <w:t xml:space="preserve">Tanzania Dar es Salaam</w:t>
      </w:r>
      <w:r>
        <w:t xml:space="preserve">s emergency response infrastructure, with a specific focus on the professionalization and operational realities of the modern</w:t>
      </w:r>
      <w:r>
        <w:t xml:space="preserve"> </w:t>
      </w:r>
      <w:r>
        <w:rPr>
          <w:bCs/>
          <w:b/>
        </w:rPr>
        <w:t xml:space="preserve">Firefighter</w:t>
      </w:r>
      <w:r>
        <w:t xml:space="preserve">. As Tanzania Dar es Salaam experiences rapid urbanization and demographic shifts, the demand for sophisticated firefighting capabilities has never been more critical. This study analyzes the structural constraints faced by local departments, including aging equipment infrastructure, gaps in specialized training for high-rise incidents, and the unique hazards associated with unplanned informal settlements. Furthermore it proposes strategic recommendations to enhance firefighter readiness emphasizing international collaboration technology integration and policy reform within</w:t>
      </w:r>
      <w:r>
        <w:t xml:space="preserve"> </w:t>
      </w:r>
      <w:r>
        <w:rPr>
          <w:bCs/>
          <w:b/>
        </w:rPr>
        <w:t xml:space="preserve">Tanzania Dar es Salaam</w:t>
      </w:r>
      <w:r>
        <w:t xml:space="preserve">.</w:t>
      </w:r>
    </w:p>
    <w:p>
      <w:pPr>
        <w:pStyle w:val="BodyText"/>
      </w:pPr>
      <w:r>
        <w:rPr>
          <w:bCs/>
          <w:b/>
        </w:rPr>
        <w:t xml:space="preserve">Keywords:</w:t>
      </w:r>
      <w:r>
        <w:t xml:space="preserve"> </w:t>
      </w:r>
      <w:r>
        <w:t xml:space="preserve">Firefighter, Tanzania Dar es Salaam, Urban Fire Safety, Emergency Response, Infrastructure Development.</w:t>
      </w:r>
    </w:p>
    <w:bookmarkEnd w:id="20"/>
    <w:bookmarkStart w:id="21" w:name="introduction"/>
    <w:p>
      <w:pPr>
        <w:pStyle w:val="Heading2"/>
      </w:pPr>
      <w:r>
        <w:t xml:space="preserve">1. Introduction</w:t>
      </w:r>
    </w:p>
    <w:p>
      <w:pPr>
        <w:pStyle w:val="FirstParagraph"/>
      </w:pPr>
      <w:r>
        <w:t xml:space="preserve">The city of Tanzania Dar es Salaam stands as the economic heartbeat of East Africa. As the largest city in Tanzania it serves as the primary port and industrial hub for the nation However this rapid growth brings with it significant challenges regarding public safety Among these challenges few are as critical or complex as urban fire management The traditional perception of a</w:t>
      </w:r>
      <w:r>
        <w:t xml:space="preserve"> </w:t>
      </w:r>
      <w:r>
        <w:rPr>
          <w:bCs/>
          <w:b/>
        </w:rPr>
        <w:t xml:space="preserve">Firefighter</w:t>
      </w:r>
      <w:r>
        <w:t xml:space="preserve"> </w:t>
      </w:r>
      <w:r>
        <w:t xml:space="preserve">has undergone a dramatic transformation globally moving beyond simple water suppression to include hazardous material handling technical rescue mental health support and community risk reduction In the context of</w:t>
      </w:r>
      <w:r>
        <w:t xml:space="preserve"> </w:t>
      </w:r>
      <w:r>
        <w:rPr>
          <w:bCs/>
          <w:b/>
        </w:rPr>
        <w:t xml:space="preserve">Tanzania Dar es Salaam</w:t>
      </w:r>
      <w:r>
        <w:t xml:space="preserve"> </w:t>
      </w:r>
      <w:r>
        <w:t xml:space="preserve">these evolving responsibilities present both opportunities and severe obstacles for emergency service providers.</w:t>
      </w:r>
    </w:p>
    <w:p>
      <w:pPr>
        <w:pStyle w:val="BodyText"/>
      </w:pPr>
      <w:r>
        <w:t xml:space="preserve">This paper argues that the efficacy of any</w:t>
      </w:r>
      <w:r>
        <w:t xml:space="preserve"> </w:t>
      </w:r>
      <w:r>
        <w:rPr>
          <w:bCs/>
          <w:b/>
        </w:rPr>
        <w:t xml:space="preserve">Firefighter</w:t>
      </w:r>
      <w:r>
        <w:t xml:space="preserve"> </w:t>
      </w:r>
      <w:r>
        <w:t xml:space="preserve">in Tanzania Dar es Salaam is directly correlated with the adequacy of their logistical support specialized training and the adaptability of municipal policies. It is imperative to move beyond reactive measures and adopt a proactive framework that addresses the unique architectural and social fabric of Tanzania Dar es Salaam.</w:t>
      </w:r>
    </w:p>
    <w:bookmarkEnd w:id="21"/>
    <w:bookmarkStart w:id="24" w:name="X79930eeb0866323638f704e2b02bd4b4c140d8f"/>
    <w:p>
      <w:pPr>
        <w:pStyle w:val="Heading2"/>
      </w:pPr>
      <w:r>
        <w:t xml:space="preserve">2. Urbanization Patterns in Tanzania Dar es Salaam</w:t>
      </w:r>
    </w:p>
    <w:p>
      <w:pPr>
        <w:pStyle w:val="FirstParagraph"/>
      </w:pPr>
      <w:r>
        <w:t xml:space="preserve">To understand the challenges faced by the</w:t>
      </w:r>
      <w:r>
        <w:t xml:space="preserve"> </w:t>
      </w:r>
      <w:r>
        <w:rPr>
          <w:bCs/>
          <w:b/>
        </w:rPr>
        <w:t xml:space="preserve">Firefighter</w:t>
      </w:r>
      <w:r>
        <w:t xml:space="preserve">, one must first understand the environment in which they operate. Tanzania Dar es Salaam is characterized by a dual urban structure consisting of planned, high-density formal areas and extensive unplanned informal settlements known locally as 'msongola' or slums.</w:t>
      </w:r>
    </w:p>
    <w:bookmarkStart w:id="22" w:name="the-challenge-of-informal-settlements"/>
    <w:p>
      <w:pPr>
        <w:pStyle w:val="Heading3"/>
      </w:pPr>
      <w:r>
        <w:t xml:space="preserve">2.1 The Challenge of Informal Settlements</w:t>
      </w:r>
    </w:p>
    <w:p>
      <w:pPr>
        <w:pStyle w:val="FirstParagraph"/>
      </w:pPr>
      <w:r>
        <w:t xml:space="preserve">In many parts of Tanzania Dar es Salaam, housing is constructed using highly flammable materials such as corrugated iron sheets and timber. These structures are often packed densely together, creating narrow alleyways that are impassable for standard fire engines. For the</w:t>
      </w:r>
      <w:r>
        <w:t xml:space="preserve"> </w:t>
      </w:r>
      <w:r>
        <w:rPr>
          <w:bCs/>
          <w:b/>
        </w:rPr>
        <w:t xml:space="preserve">Firefighter</w:t>
      </w:r>
      <w:r>
        <w:t xml:space="preserve">, this means that manual hose deployment over long distances is often required, significantly increasing response times and physical exertion. The lack of clear street addressing systems further complicates navigation for emergency vehicles in Tanzania Dar es Salaam, causing critical delays during life-threatening incidents.</w:t>
      </w:r>
    </w:p>
    <w:bookmarkEnd w:id="22"/>
    <w:bookmarkStart w:id="23" w:name="high-rise-development"/>
    <w:p>
      <w:pPr>
        <w:pStyle w:val="Heading3"/>
      </w:pPr>
      <w:r>
        <w:t xml:space="preserve">2.2 High-Rise Development</w:t>
      </w:r>
    </w:p>
    <w:p>
      <w:pPr>
        <w:pStyle w:val="FirstParagraph"/>
      </w:pPr>
      <w:r>
        <w:t xml:space="preserve">Conversely, the central business district of Tanzania Dar es Salaam is seeing a boom in mid-rise and high-rise construction. These structures pose different risks for the modern</w:t>
      </w:r>
      <w:r>
        <w:t xml:space="preserve"> </w:t>
      </w:r>
      <w:r>
        <w:rPr>
          <w:bCs/>
          <w:b/>
        </w:rPr>
        <w:t xml:space="preserve">Firefighter</w:t>
      </w:r>
      <w:r>
        <w:t xml:space="preserve">, including smoke accumulation in stairwells, elevator shaft effects, and the limitation of aerial ladder reach. Most current fire stations in Tanzania Dar es Salaam are equipped with basic ground-based apparatus that may be insufficient for effective intervention in buildings exceeding ten stories.</w:t>
      </w:r>
    </w:p>
    <w:bookmarkEnd w:id="23"/>
    <w:bookmarkEnd w:id="24"/>
    <w:bookmarkStart w:id="25" w:name="X9bb98a98df3bd7af7d99bb8256be8221970e880"/>
    <w:p>
      <w:pPr>
        <w:pStyle w:val="Heading2"/>
      </w:pPr>
      <w:r>
        <w:t xml:space="preserve">3. Operational Challenges Facing the Firefighter</w:t>
      </w:r>
    </w:p>
    <w:p>
      <w:pPr>
        <w:pStyle w:val="FirstParagraph"/>
      </w:pPr>
      <w:r>
        <w:t xml:space="preserve">The daily reality for a</w:t>
      </w:r>
      <w:r>
        <w:t xml:space="preserve"> </w:t>
      </w:r>
      <w:r>
        <w:rPr>
          <w:bCs/>
          <w:b/>
        </w:rPr>
        <w:t xml:space="preserve">Firefighter</w:t>
      </w:r>
      <w:r>
        <w:t xml:space="preserve"> </w:t>
      </w:r>
      <w:r>
        <w:t xml:space="preserve">operating within Tanzania Dar es Salaam involves navigating a complex web of logistical and resource-based constraints.</w:t>
      </w:r>
    </w:p>
    <w:p>
      <w:pPr>
        <w:numPr>
          <w:ilvl w:val="0"/>
          <w:numId w:val="1001"/>
        </w:numPr>
        <w:pStyle w:val="Compact"/>
      </w:pPr>
      <w:r>
        <w:rPr>
          <w:bCs/>
          <w:b/>
        </w:rPr>
        <w:t xml:space="preserve">Aging Infrastructure:</w:t>
      </w:r>
    </w:p>
    <w:p>
      <w:pPr>
        <w:numPr>
          <w:ilvl w:val="0"/>
          <w:numId w:val="1001"/>
        </w:numPr>
        <w:pStyle w:val="Compact"/>
      </w:pPr>
      <w:r>
        <w:rPr>
          <w:bCs/>
          <w:b/>
        </w:rPr>
        <w:t xml:space="preserve">Safety Gear Limitations:</w:t>
      </w:r>
    </w:p>
    <w:p>
      <w:pPr>
        <w:numPr>
          <w:ilvl w:val="0"/>
          <w:numId w:val="1001"/>
        </w:numPr>
        <w:pStyle w:val="Compact"/>
      </w:pPr>
      <w:r>
        <w:rPr>
          <w:bCs/>
          <w:b/>
        </w:rPr>
        <w:t xml:space="preserve">Training Gaps:</w:t>
      </w:r>
    </w:p>
    <w:bookmarkEnd w:id="25"/>
    <w:bookmarkStart w:id="30" w:name="strategic-recommendations"/>
    <w:p>
      <w:pPr>
        <w:pStyle w:val="Heading2"/>
      </w:pPr>
      <w:r>
        <w:t xml:space="preserve">4. Strategic Recommendations</w:t>
      </w:r>
    </w:p>
    <w:p>
      <w:pPr>
        <w:pStyle w:val="FirstParagraph"/>
      </w:pPr>
      <w:r>
        <w:t xml:space="preserve">To enhance the operational capacity of the</w:t>
      </w:r>
      <w:r>
        <w:t xml:space="preserve"> </w:t>
      </w:r>
      <w:r>
        <w:rPr>
          <w:bCs/>
          <w:b/>
        </w:rPr>
        <w:t xml:space="preserve">Firefighter</w:t>
      </w:r>
      <w:r>
        <w:t xml:space="preserve">, several strategic interventions are proposed for implementation in Tanzania Dar es Salaam.</w:t>
      </w:r>
    </w:p>
    <w:bookmarkStart w:id="26" w:name="decentralization-of-fire-stations"/>
    <w:p>
      <w:pPr>
        <w:pStyle w:val="Heading3"/>
      </w:pPr>
      <w:r>
        <w:t xml:space="preserve">4.1 Decentralization of Fire Stations</w:t>
      </w:r>
    </w:p>
    <w:p>
      <w:pPr>
        <w:pStyle w:val="FirstParagraph"/>
      </w:pPr>
      <w:r>
        <w:t xml:space="preserve">A current bottleneck in Tanzania Dar es Salaam is the concentration of fire stations in specific zones, leading to excessive travel times. Establishing satellite stations closer to high-risk informal settlements would drastically reduce response times for the</w:t>
      </w:r>
      <w:r>
        <w:t xml:space="preserve"> </w:t>
      </w:r>
      <w:r>
        <w:rPr>
          <w:bCs/>
          <w:b/>
        </w:rPr>
        <w:t xml:space="preserve">Firefighter</w:t>
      </w:r>
      <w:r>
        <w:t xml:space="preserve">.</w:t>
      </w:r>
    </w:p>
    <w:bookmarkEnd w:id="26"/>
    <w:bookmarkStart w:id="27" w:name="community-based-fire-safety-programs"/>
    <w:p>
      <w:pPr>
        <w:pStyle w:val="Heading3"/>
      </w:pPr>
      <w:r>
        <w:t xml:space="preserve">4.2 Community-Based Fire Safety Programs</w:t>
      </w:r>
    </w:p>
    <w:p>
      <w:pPr>
        <w:pStyle w:val="FirstParagraph"/>
      </w:pPr>
      <w:r>
        <w:t xml:space="preserve">The role of the</w:t>
      </w:r>
    </w:p>
    <w:p>
      <w:pPr>
        <w:pStyle w:val="BodyText"/>
      </w:pPr>
      <w:r>
        <w:t xml:space="preserve">Firefighter&gt; should extend beyond suppression to education. Integrating fire safety curricula into local schools and community groups in Tanzania Dar es Salaam can mitigate risk at the source. Empowering local community members with basic firefighting tools and knowledge creates a first-response network that complements official efforts.</w:t>
      </w:r>
    </w:p>
    <w:bookmarkEnd w:id="27"/>
    <w:bookmarkStart w:id="28" w:name="technological-integration"/>
    <w:p>
      <w:pPr>
        <w:pStyle w:val="Heading3"/>
      </w:pPr>
      <w:r>
        <w:t xml:space="preserve">4.3 Technological Integration</w:t>
      </w:r>
    </w:p>
    <w:p>
      <w:pPr>
        <w:pStyle w:val="FirstParagraph"/>
      </w:pPr>
      <w:r>
        <w:t xml:space="preserve">Tanzania Dar es Salaam is rapidly digitizing its infrastructure. This trend should be leveraged to create smart emergency response systems. For instance, integrating GPS tracking with digital mapping apps could help dispatchers guide the</w:t>
      </w:r>
    </w:p>
    <w:p>
      <w:pPr>
        <w:pStyle w:val="BodyText"/>
      </w:pPr>
      <w:r>
        <w:t xml:space="preserve">Firefighter&gt; through narrow or unmarked streets more effectively. Additionally, the use of drones for reconnaissance in high-rise fires in Tanzania Dar es Salaam can provide vital situational awareness without risking firefighter lives.</w:t>
      </w:r>
    </w:p>
    <w:bookmarkEnd w:id="28"/>
    <w:bookmarkStart w:id="29" w:name="X8cf19720cbaa10f266c769815e6241265299124"/>
    <w:p>
      <w:pPr>
        <w:pStyle w:val="Heading3"/>
      </w:pPr>
      <w:r>
        <w:t xml:space="preserve">4.4 International Collaboration and Capacity Building</w:t>
      </w:r>
    </w:p>
    <w:p>
      <w:pPr>
        <w:pStyle w:val="FirstParagraph"/>
      </w:pPr>
      <w:r>
        <w:t xml:space="preserve">Potential exists to partner with international fire services from countries with similar urban challenges. Knowledge exchange programs can help train the next generation of</w:t>
      </w:r>
    </w:p>
    <w:p>
      <w:pPr>
        <w:pStyle w:val="BodyText"/>
      </w:pPr>
      <w:r>
        <w:t xml:space="preserve">Firefighter&gt; leaders in Tanzania Dar es Salaam, bringing best practices in risk assessment and incident command.</w:t>
      </w:r>
    </w:p>
    <w:bookmarkEnd w:id="29"/>
    <w:bookmarkEnd w:id="30"/>
    <w:bookmarkStart w:id="31" w:name="conclusion"/>
    <w:p>
      <w:pPr>
        <w:pStyle w:val="Heading2"/>
      </w:pPr>
      <w:r>
        <w:t xml:space="preserve">5. Conclusion</w:t>
      </w:r>
    </w:p>
    <w:p>
      <w:pPr>
        <w:pStyle w:val="FirstParagraph"/>
      </w:pPr>
      <w:r>
        <w:t xml:space="preserve">The profession of the</w:t>
      </w:r>
    </w:p>
    <w:p>
      <w:pPr>
        <w:pStyle w:val="BodyText"/>
      </w:pPr>
      <w:r>
        <w:t xml:space="preserve">Firefighter&gt; is one of the most vital yet undervalued public service roles. In a rapidly evolving metropolis like Tanzania Dar es Salaam, the stakes are high. The combination of dense informal settlements and modernizing infrastructure requires a nuanced approach to fire safety that goes beyond traditional methods.</w:t>
      </w:r>
    </w:p>
    <w:p>
      <w:pPr>
        <w:pStyle w:val="BodyText"/>
      </w:pPr>
      <w:r>
        <w:t xml:space="preserve">By addressing infrastructural deficits investing in comprehensive training and leveraging technology Tanzania Dar es Salaam can build a resilient emergency response system. It is not merely about purchasing more trucks but about empowering the individual</w:t>
      </w:r>
    </w:p>
    <w:p>
      <w:pPr>
        <w:pStyle w:val="BodyText"/>
      </w:pPr>
      <w:r>
        <w:t xml:space="preserve">Firefighter&gt; with the tools information and support needed to save lives and property. As Tanzania Dar es Salaam continues to grow so too must its commitment to professionalizing and supporting its emergency services.</w:t>
      </w:r>
    </w:p>
    <w:bookmarkEnd w:id="31"/>
    <w:bookmarkStart w:id="32" w:name="references-selected"/>
    <w:p>
      <w:pPr>
        <w:pStyle w:val="Heading2"/>
      </w:pPr>
      <w:r>
        <w:t xml:space="preserve">6. References (Selected)</w:t>
      </w:r>
    </w:p>
    <w:p>
      <w:pPr>
        <w:numPr>
          <w:ilvl w:val="0"/>
          <w:numId w:val="1002"/>
        </w:numPr>
        <w:pStyle w:val="Compact"/>
      </w:pPr>
      <w:r>
        <w:t xml:space="preserve">National Fire and Rescue Forces Act of Tanzania.</w:t>
      </w:r>
    </w:p>
    <w:p>
      <w:pPr>
        <w:numPr>
          <w:ilvl w:val="0"/>
          <w:numId w:val="1002"/>
        </w:numPr>
        <w:pStyle w:val="Compact"/>
      </w:pPr>
      <w:r>
        <w:t xml:space="preserve">Dar es Salaam City Council Urban Planning Reports.</w:t>
      </w:r>
    </w:p>
    <w:p>
      <w:pPr>
        <w:numPr>
          <w:ilvl w:val="0"/>
          <w:numId w:val="1002"/>
        </w:numPr>
        <w:pStyle w:val="Compact"/>
      </w:pPr>
      <w:r>
        <w:t xml:space="preserve">International Association of Fire Fighters (IAFF) Global Best Practices in Urban Response.</w:t>
      </w:r>
    </w:p>
    <w:p>
      <w:pPr>
        <w:numPr>
          <w:ilvl w:val="0"/>
          <w:numId w:val="1002"/>
        </w:numPr>
        <w:pStyle w:val="Compact"/>
      </w:pPr>
      <w:r>
        <w:t xml:space="preserve">African Union Disaster Risk Reduction Frameworks regarding urban safety in Tanzania Dar es Salaam.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Firefighter in Tanzania Dar es Salaam: Challenges and Strategic Adaptations</dc:title>
  <dc:creator/>
  <dc:language>en</dc:language>
  <cp:keywords/>
  <dcterms:created xsi:type="dcterms:W3CDTF">2026-07-29T14:35:39Z</dcterms:created>
  <dcterms:modified xsi:type="dcterms:W3CDTF">2026-07-29T14:35:39Z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